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A7F5" w14:textId="0E02A651" w:rsidR="007F1BED" w:rsidRDefault="0099038D" w:rsidP="00075FD9">
      <w:pPr>
        <w:jc w:val="center"/>
        <w:rPr>
          <w:rFonts w:ascii="ＭＳ ゴシック" w:eastAsia="ＭＳ ゴシック" w:hAnsi="ＭＳ ゴシック"/>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659264" behindDoc="0" locked="0" layoutInCell="1" allowOverlap="1" wp14:anchorId="2D52EF58" wp14:editId="61B4D7DC">
                <wp:simplePos x="0" y="0"/>
                <wp:positionH relativeFrom="column">
                  <wp:posOffset>2371725</wp:posOffset>
                </wp:positionH>
                <wp:positionV relativeFrom="paragraph">
                  <wp:posOffset>-871855</wp:posOffset>
                </wp:positionV>
                <wp:extent cx="3665220" cy="541020"/>
                <wp:effectExtent l="0" t="0" r="11430" b="11430"/>
                <wp:wrapNone/>
                <wp:docPr id="1" name="テキスト ボックス 1"/>
                <wp:cNvGraphicFramePr/>
                <a:graphic xmlns:a="http://schemas.openxmlformats.org/drawingml/2006/main">
                  <a:graphicData uri="http://schemas.microsoft.com/office/word/2010/wordprocessingShape">
                    <wps:wsp>
                      <wps:cNvSpPr txBox="1"/>
                      <wps:spPr>
                        <a:xfrm>
                          <a:off x="0" y="0"/>
                          <a:ext cx="3665220" cy="541020"/>
                        </a:xfrm>
                        <a:prstGeom prst="rect">
                          <a:avLst/>
                        </a:prstGeom>
                        <a:solidFill>
                          <a:schemeClr val="lt1"/>
                        </a:solidFill>
                        <a:ln w="6350">
                          <a:solidFill>
                            <a:prstClr val="black"/>
                          </a:solidFill>
                        </a:ln>
                      </wps:spPr>
                      <wps:txbx>
                        <w:txbxContent>
                          <w:p w14:paraId="1FB6B018" w14:textId="77777777" w:rsidR="0099038D" w:rsidRDefault="0099038D" w:rsidP="0099038D">
                            <w:pPr>
                              <w:tabs>
                                <w:tab w:val="left" w:pos="142"/>
                              </w:tabs>
                              <w:ind w:leftChars="1" w:left="141" w:hangingChars="66" w:hanging="139"/>
                            </w:pPr>
                            <w:r w:rsidRPr="0099038D">
                              <w:rPr>
                                <w:rFonts w:hint="eastAsia"/>
                              </w:rPr>
                              <w:t>※最低限の事項で作成したイメージであり、医療機関においては必要に応じて追加で取組みを記載することが可能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186.75pt;margin-top:-68.65pt;width:288.6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" fillcolor="white [3201]" strokeweight=".5pt">
                <v:textbox>
                  <w:txbxContent>
                    <w:p w:rsidR="0099038D" w:rsidRDefault="0099038D" w:rsidP="0099038D">
                      <w:pPr>
                        <w:tabs>
                          <w:tab w:val="left" w:pos="142"/>
                        </w:tabs>
                        <w:ind w:leftChars="1" w:left="141" w:hangingChars="66" w:hanging="139"/>
                      </w:pPr>
                      <w:r w:rsidRPr="0099038D">
                        <w:rPr>
                          <w:rFonts w:hint="eastAsia"/>
                        </w:rPr>
                        <w:t>※最低限の事項で作成したイメージであり、医療機関においては必要に応じて追加で取組みを記載することが可能</w:t>
                      </w:r>
                    </w:p>
                  </w:txbxContent>
                </v:textbox>
              </v:shape>
            </w:pict>
          </mc:Fallback>
        </mc:AlternateContent>
      </w:r>
      <w:r w:rsidR="00946043">
        <w:rPr>
          <w:rFonts w:ascii="ＭＳ ゴシック" w:eastAsia="ＭＳ ゴシック" w:hAnsi="ＭＳ ゴシック" w:hint="eastAsia"/>
          <w:sz w:val="24"/>
          <w:szCs w:val="24"/>
        </w:rPr>
        <w:t>令和</w:t>
      </w:r>
      <w:r w:rsidR="005F229C">
        <w:rPr>
          <w:rFonts w:ascii="ＭＳ ゴシック" w:eastAsia="ＭＳ ゴシック" w:hAnsi="ＭＳ ゴシック" w:hint="eastAsia"/>
          <w:sz w:val="24"/>
          <w:szCs w:val="24"/>
        </w:rPr>
        <w:t xml:space="preserve">　</w:t>
      </w:r>
      <w:r w:rsidR="00946043">
        <w:rPr>
          <w:rFonts w:ascii="ＭＳ ゴシック" w:eastAsia="ＭＳ ゴシック" w:hAnsi="ＭＳ ゴシック" w:hint="eastAsia"/>
          <w:sz w:val="24"/>
          <w:szCs w:val="24"/>
        </w:rPr>
        <w:t>年度</w:t>
      </w:r>
      <w:r w:rsidR="00075FD9">
        <w:rPr>
          <w:rFonts w:ascii="ＭＳ ゴシック" w:eastAsia="ＭＳ ゴシック" w:hAnsi="ＭＳ ゴシック" w:hint="eastAsia"/>
          <w:sz w:val="24"/>
          <w:szCs w:val="24"/>
        </w:rPr>
        <w:t>△○×病院</w:t>
      </w:r>
      <w:r w:rsidR="00075FD9" w:rsidRPr="00075FD9">
        <w:rPr>
          <w:rFonts w:ascii="ＭＳ ゴシック" w:eastAsia="ＭＳ ゴシック" w:hAnsi="ＭＳ ゴシック" w:hint="eastAsia"/>
          <w:sz w:val="24"/>
          <w:szCs w:val="24"/>
        </w:rPr>
        <w:t>勤務医の負担の軽減及び処遇の改善に資する計画</w:t>
      </w:r>
    </w:p>
    <w:p w14:paraId="0C3A6342" w14:textId="77777777" w:rsidR="0099038D" w:rsidRDefault="0099038D" w:rsidP="00075FD9">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（イメージ）</w:t>
      </w:r>
    </w:p>
    <w:p w14:paraId="36FE9B31" w14:textId="77777777" w:rsidR="00075FD9" w:rsidRPr="00CA3594" w:rsidRDefault="00075FD9">
      <w:pPr>
        <w:rPr>
          <w:rFonts w:ascii="ＭＳ ゴシック" w:eastAsia="ＭＳ ゴシック" w:hAnsi="ＭＳ ゴシック"/>
          <w:sz w:val="24"/>
          <w:szCs w:val="24"/>
        </w:rPr>
      </w:pPr>
    </w:p>
    <w:p w14:paraId="609473D3" w14:textId="77777777" w:rsidR="00CD1F35" w:rsidRDefault="00CD1F35">
      <w:pPr>
        <w:rPr>
          <w:rFonts w:ascii="ＭＳ ゴシック" w:eastAsia="ＭＳ ゴシック" w:hAnsi="ＭＳ ゴシック"/>
          <w:sz w:val="24"/>
          <w:szCs w:val="24"/>
        </w:rPr>
      </w:pPr>
    </w:p>
    <w:p w14:paraId="3A2C5B5E" w14:textId="77777777" w:rsidR="00075FD9" w:rsidRPr="00E452E5" w:rsidRDefault="00075FD9">
      <w:pPr>
        <w:rPr>
          <w:rFonts w:ascii="ＭＳ ゴシック" w:eastAsia="ＭＳ ゴシック" w:hAnsi="ＭＳ ゴシック"/>
          <w:color w:val="FFFFFF" w:themeColor="background1"/>
          <w:sz w:val="24"/>
          <w:szCs w:val="24"/>
        </w:rPr>
      </w:pPr>
      <w:r w:rsidRPr="00E452E5">
        <w:rPr>
          <w:rFonts w:ascii="ＭＳ ゴシック" w:eastAsia="ＭＳ ゴシック" w:hAnsi="ＭＳ ゴシック" w:hint="eastAsia"/>
          <w:color w:val="FFFFFF" w:themeColor="background1"/>
          <w:sz w:val="24"/>
          <w:szCs w:val="24"/>
          <w:highlight w:val="black"/>
        </w:rPr>
        <w:t>計画期間</w:t>
      </w:r>
    </w:p>
    <w:p w14:paraId="52B9E656" w14:textId="3FF983DD" w:rsidR="00075FD9" w:rsidRPr="00E452E5" w:rsidRDefault="00075FD9">
      <w:pPr>
        <w:rPr>
          <w:rFonts w:ascii="ＭＳ ゴシック" w:eastAsia="ＭＳ ゴシック" w:hAnsi="ＭＳ ゴシック"/>
          <w:sz w:val="24"/>
          <w:szCs w:val="24"/>
          <w:u w:val="single"/>
        </w:rPr>
      </w:pPr>
      <w:r>
        <w:rPr>
          <w:rFonts w:ascii="ＭＳ ゴシック" w:eastAsia="ＭＳ ゴシック" w:hAnsi="ＭＳ ゴシック" w:hint="eastAsia"/>
          <w:sz w:val="24"/>
          <w:szCs w:val="24"/>
        </w:rPr>
        <w:t xml:space="preserve">　</w:t>
      </w:r>
      <w:r w:rsidRPr="00E452E5">
        <w:rPr>
          <w:rFonts w:ascii="ＭＳ ゴシック" w:eastAsia="ＭＳ ゴシック" w:hAnsi="ＭＳ ゴシック" w:hint="eastAsia"/>
          <w:sz w:val="24"/>
          <w:szCs w:val="24"/>
          <w:u w:val="single"/>
        </w:rPr>
        <w:t>令和○年○月～令和</w:t>
      </w:r>
      <w:r w:rsidR="005F229C" w:rsidRPr="005F229C">
        <w:rPr>
          <w:rFonts w:ascii="ＭＳ ゴシック" w:eastAsia="ＭＳ ゴシック" w:hAnsi="ＭＳ ゴシック" w:hint="eastAsia"/>
          <w:sz w:val="24"/>
          <w:szCs w:val="24"/>
          <w:u w:val="single"/>
        </w:rPr>
        <w:t>△</w:t>
      </w:r>
      <w:r w:rsidRPr="00E452E5">
        <w:rPr>
          <w:rFonts w:ascii="ＭＳ ゴシック" w:eastAsia="ＭＳ ゴシック" w:hAnsi="ＭＳ ゴシック" w:hint="eastAsia"/>
          <w:sz w:val="24"/>
          <w:szCs w:val="24"/>
          <w:u w:val="single"/>
        </w:rPr>
        <w:t>年</w:t>
      </w:r>
      <w:r w:rsidR="005F229C" w:rsidRPr="005F229C">
        <w:rPr>
          <w:rFonts w:ascii="ＭＳ ゴシック" w:eastAsia="ＭＳ ゴシック" w:hAnsi="ＭＳ ゴシック" w:hint="eastAsia"/>
          <w:sz w:val="24"/>
          <w:szCs w:val="24"/>
          <w:u w:val="single"/>
        </w:rPr>
        <w:t>△</w:t>
      </w:r>
      <w:r w:rsidRPr="00E452E5">
        <w:rPr>
          <w:rFonts w:ascii="ＭＳ ゴシック" w:eastAsia="ＭＳ ゴシック" w:hAnsi="ＭＳ ゴシック" w:hint="eastAsia"/>
          <w:sz w:val="24"/>
          <w:szCs w:val="24"/>
          <w:u w:val="single"/>
        </w:rPr>
        <w:t>月末</w:t>
      </w:r>
    </w:p>
    <w:p w14:paraId="40C64C21" w14:textId="77777777" w:rsidR="00075FD9" w:rsidRDefault="00075FD9">
      <w:pPr>
        <w:rPr>
          <w:rFonts w:ascii="ＭＳ ゴシック" w:eastAsia="ＭＳ ゴシック" w:hAnsi="ＭＳ ゴシック"/>
          <w:sz w:val="24"/>
          <w:szCs w:val="24"/>
        </w:rPr>
      </w:pPr>
    </w:p>
    <w:p w14:paraId="1263747E" w14:textId="77777777" w:rsidR="00075FD9" w:rsidRPr="00E452E5" w:rsidRDefault="00075FD9">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対象医師</w:t>
      </w:r>
    </w:p>
    <w:p w14:paraId="0C78CBD6" w14:textId="77777777" w:rsidR="00075FD9" w:rsidRPr="00E452E5" w:rsidRDefault="00075FD9">
      <w:pPr>
        <w:rPr>
          <w:rFonts w:ascii="ＭＳ ゴシック" w:eastAsia="ＭＳ ゴシック" w:hAnsi="ＭＳ ゴシック"/>
          <w:sz w:val="24"/>
          <w:szCs w:val="24"/>
          <w:u w:val="single"/>
        </w:rPr>
      </w:pPr>
      <w:r>
        <w:rPr>
          <w:rFonts w:ascii="ＭＳ ゴシック" w:eastAsia="ＭＳ ゴシック" w:hAnsi="ＭＳ ゴシック" w:hint="eastAsia"/>
          <w:sz w:val="24"/>
          <w:szCs w:val="24"/>
        </w:rPr>
        <w:t xml:space="preserve">　</w:t>
      </w:r>
      <w:r w:rsidRPr="00E452E5">
        <w:rPr>
          <w:rFonts w:ascii="ＭＳ ゴシック" w:eastAsia="ＭＳ ゴシック" w:hAnsi="ＭＳ ゴシック" w:hint="eastAsia"/>
          <w:sz w:val="24"/>
          <w:szCs w:val="24"/>
          <w:u w:val="single"/>
        </w:rPr>
        <w:t>△△科医師、□■科医師</w:t>
      </w:r>
    </w:p>
    <w:p w14:paraId="11307DDA" w14:textId="77777777" w:rsidR="00075FD9" w:rsidRDefault="00075FD9">
      <w:pPr>
        <w:rPr>
          <w:rFonts w:ascii="ＭＳ ゴシック" w:eastAsia="ＭＳ ゴシック" w:hAnsi="ＭＳ ゴシック"/>
          <w:sz w:val="24"/>
          <w:szCs w:val="24"/>
        </w:rPr>
      </w:pPr>
    </w:p>
    <w:p w14:paraId="0C58D503" w14:textId="77777777" w:rsidR="00075FD9" w:rsidRPr="00E452E5" w:rsidRDefault="00075FD9" w:rsidP="00075FD9">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労働時間数</w:t>
      </w:r>
    </w:p>
    <w:p w14:paraId="46F08C23" w14:textId="77777777" w:rsidR="00075FD9" w:rsidRPr="00E452E5" w:rsidRDefault="00075FD9" w:rsidP="00075FD9">
      <w:pPr>
        <w:rPr>
          <w:rFonts w:ascii="ＭＳ ゴシック" w:eastAsia="ＭＳ ゴシック" w:hAnsi="ＭＳ ゴシック"/>
          <w:sz w:val="24"/>
          <w:szCs w:val="24"/>
          <w:u w:val="single"/>
        </w:rPr>
      </w:pPr>
      <w:r>
        <w:rPr>
          <w:rFonts w:ascii="ＭＳ ゴシック" w:eastAsia="ＭＳ ゴシック" w:hAnsi="ＭＳ ゴシック" w:hint="eastAsia"/>
          <w:sz w:val="24"/>
          <w:szCs w:val="24"/>
        </w:rPr>
        <w:t xml:space="preserve">　</w:t>
      </w:r>
      <w:r w:rsidRPr="00E452E5">
        <w:rPr>
          <w:rFonts w:ascii="ＭＳ ゴシック" w:eastAsia="ＭＳ ゴシック" w:hAnsi="ＭＳ ゴシック" w:hint="eastAsia"/>
          <w:sz w:val="24"/>
          <w:szCs w:val="24"/>
          <w:u w:val="single"/>
        </w:rPr>
        <w:t>△△科医師</w:t>
      </w:r>
    </w:p>
    <w:tbl>
      <w:tblPr>
        <w:tblStyle w:val="a8"/>
        <w:tblW w:w="0" w:type="auto"/>
        <w:tblLook w:val="04A0" w:firstRow="1" w:lastRow="0" w:firstColumn="1" w:lastColumn="0" w:noHBand="0" w:noVBand="1"/>
      </w:tblPr>
      <w:tblGrid>
        <w:gridCol w:w="3700"/>
        <w:gridCol w:w="1520"/>
        <w:gridCol w:w="1520"/>
        <w:gridCol w:w="1520"/>
      </w:tblGrid>
      <w:tr w:rsidR="00E452E5" w:rsidRPr="00E452E5" w14:paraId="6383E389" w14:textId="77777777" w:rsidTr="00E452E5">
        <w:trPr>
          <w:trHeight w:val="694"/>
        </w:trPr>
        <w:tc>
          <w:tcPr>
            <w:tcW w:w="3700" w:type="dxa"/>
            <w:noWrap/>
            <w:hideMark/>
          </w:tcPr>
          <w:p w14:paraId="153CEF76" w14:textId="77777777" w:rsidR="00E452E5" w:rsidRPr="00E452E5" w:rsidRDefault="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年間の時間外・休日労働時間数</w:t>
            </w:r>
          </w:p>
        </w:tc>
        <w:tc>
          <w:tcPr>
            <w:tcW w:w="1520" w:type="dxa"/>
            <w:noWrap/>
            <w:hideMark/>
          </w:tcPr>
          <w:p w14:paraId="5DBB460D" w14:textId="77777777" w:rsidR="00E452E5" w:rsidRPr="00E452E5" w:rsidRDefault="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前年度実績</w:t>
            </w:r>
          </w:p>
        </w:tc>
        <w:tc>
          <w:tcPr>
            <w:tcW w:w="1520" w:type="dxa"/>
            <w:noWrap/>
            <w:hideMark/>
          </w:tcPr>
          <w:p w14:paraId="747B45CC" w14:textId="77777777" w:rsidR="00E452E5" w:rsidRPr="00E452E5" w:rsidRDefault="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当年度目標</w:t>
            </w:r>
          </w:p>
        </w:tc>
        <w:tc>
          <w:tcPr>
            <w:tcW w:w="1520" w:type="dxa"/>
            <w:hideMark/>
          </w:tcPr>
          <w:p w14:paraId="3831A496" w14:textId="77777777" w:rsidR="00E452E5" w:rsidRPr="00E452E5" w:rsidRDefault="00E452E5">
            <w:pPr>
              <w:rPr>
                <w:rFonts w:ascii="ＭＳ ゴシック" w:eastAsia="ＭＳ ゴシック" w:hAnsi="ＭＳ ゴシック"/>
                <w:sz w:val="20"/>
                <w:szCs w:val="20"/>
              </w:rPr>
            </w:pPr>
            <w:r w:rsidRPr="00E452E5">
              <w:rPr>
                <w:rFonts w:ascii="ＭＳ ゴシック" w:eastAsia="ＭＳ ゴシック" w:hAnsi="ＭＳ ゴシック" w:hint="eastAsia"/>
                <w:sz w:val="20"/>
                <w:szCs w:val="20"/>
              </w:rPr>
              <w:t>計画期間終了年度の目標</w:t>
            </w:r>
          </w:p>
        </w:tc>
      </w:tr>
      <w:tr w:rsidR="00E452E5" w:rsidRPr="00E452E5" w14:paraId="424DBDC2" w14:textId="77777777" w:rsidTr="00E452E5">
        <w:trPr>
          <w:trHeight w:val="313"/>
        </w:trPr>
        <w:tc>
          <w:tcPr>
            <w:tcW w:w="3700" w:type="dxa"/>
            <w:noWrap/>
            <w:hideMark/>
          </w:tcPr>
          <w:p w14:paraId="55BCDED4"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平均</w:t>
            </w:r>
          </w:p>
        </w:tc>
        <w:tc>
          <w:tcPr>
            <w:tcW w:w="1520" w:type="dxa"/>
            <w:noWrap/>
            <w:hideMark/>
          </w:tcPr>
          <w:p w14:paraId="49BD3F9C"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7C3E2048"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76695779"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r>
      <w:tr w:rsidR="00E452E5" w:rsidRPr="00E452E5" w14:paraId="1AEF1E96" w14:textId="77777777" w:rsidTr="00E452E5">
        <w:trPr>
          <w:trHeight w:val="265"/>
        </w:trPr>
        <w:tc>
          <w:tcPr>
            <w:tcW w:w="3700" w:type="dxa"/>
            <w:noWrap/>
            <w:hideMark/>
          </w:tcPr>
          <w:p w14:paraId="3B759E9B"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最長</w:t>
            </w:r>
          </w:p>
        </w:tc>
        <w:tc>
          <w:tcPr>
            <w:tcW w:w="1520" w:type="dxa"/>
            <w:noWrap/>
            <w:hideMark/>
          </w:tcPr>
          <w:p w14:paraId="2A528610"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3AEDE0EA"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52DA4753"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r>
      <w:tr w:rsidR="00E452E5" w:rsidRPr="00E452E5" w14:paraId="55E2602D" w14:textId="77777777" w:rsidTr="00E452E5">
        <w:trPr>
          <w:trHeight w:val="372"/>
        </w:trPr>
        <w:tc>
          <w:tcPr>
            <w:tcW w:w="3700" w:type="dxa"/>
            <w:hideMark/>
          </w:tcPr>
          <w:p w14:paraId="62751564" w14:textId="77777777" w:rsidR="00E452E5" w:rsidRPr="00E452E5" w:rsidRDefault="00E452E5" w:rsidP="00E452E5">
            <w:pPr>
              <w:rPr>
                <w:rFonts w:ascii="ＭＳ ゴシック" w:eastAsia="ＭＳ ゴシック" w:hAnsi="ＭＳ ゴシック"/>
                <w:szCs w:val="21"/>
              </w:rPr>
            </w:pPr>
            <w:r w:rsidRPr="00E452E5">
              <w:rPr>
                <w:rFonts w:ascii="ＭＳ ゴシック" w:eastAsia="ＭＳ ゴシック" w:hAnsi="ＭＳ ゴシック" w:hint="eastAsia"/>
                <w:szCs w:val="21"/>
              </w:rPr>
              <w:t>960時間超～1,860時間の人数・割合</w:t>
            </w:r>
          </w:p>
        </w:tc>
        <w:tc>
          <w:tcPr>
            <w:tcW w:w="1520" w:type="dxa"/>
            <w:noWrap/>
            <w:hideMark/>
          </w:tcPr>
          <w:p w14:paraId="40C2804F"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33%</w:t>
            </w:r>
          </w:p>
        </w:tc>
        <w:tc>
          <w:tcPr>
            <w:tcW w:w="1520" w:type="dxa"/>
            <w:noWrap/>
            <w:hideMark/>
          </w:tcPr>
          <w:p w14:paraId="00C12E85"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20%</w:t>
            </w:r>
          </w:p>
        </w:tc>
        <w:tc>
          <w:tcPr>
            <w:tcW w:w="1520" w:type="dxa"/>
            <w:noWrap/>
            <w:hideMark/>
          </w:tcPr>
          <w:p w14:paraId="0E22534D"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10%</w:t>
            </w:r>
          </w:p>
        </w:tc>
      </w:tr>
      <w:tr w:rsidR="00E452E5" w:rsidRPr="00E452E5" w14:paraId="3733CD32" w14:textId="77777777" w:rsidTr="00E452E5">
        <w:trPr>
          <w:trHeight w:val="341"/>
        </w:trPr>
        <w:tc>
          <w:tcPr>
            <w:tcW w:w="3700" w:type="dxa"/>
            <w:hideMark/>
          </w:tcPr>
          <w:p w14:paraId="68909452"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1,860時間超の人数・割合</w:t>
            </w:r>
          </w:p>
        </w:tc>
        <w:tc>
          <w:tcPr>
            <w:tcW w:w="1520" w:type="dxa"/>
            <w:noWrap/>
            <w:hideMark/>
          </w:tcPr>
          <w:p w14:paraId="0D96FA97"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5%</w:t>
            </w:r>
          </w:p>
        </w:tc>
        <w:tc>
          <w:tcPr>
            <w:tcW w:w="1520" w:type="dxa"/>
            <w:noWrap/>
            <w:hideMark/>
          </w:tcPr>
          <w:p w14:paraId="74181C70"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3%</w:t>
            </w:r>
          </w:p>
        </w:tc>
        <w:tc>
          <w:tcPr>
            <w:tcW w:w="1520" w:type="dxa"/>
            <w:noWrap/>
            <w:hideMark/>
          </w:tcPr>
          <w:p w14:paraId="5C07ED9F"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0%</w:t>
            </w:r>
          </w:p>
        </w:tc>
      </w:tr>
    </w:tbl>
    <w:p w14:paraId="5953C83C" w14:textId="77777777" w:rsidR="00E452E5" w:rsidRPr="00946043" w:rsidRDefault="00E452E5" w:rsidP="00075FD9">
      <w:pPr>
        <w:rPr>
          <w:rFonts w:ascii="ＭＳ ゴシック" w:eastAsia="ＭＳ ゴシック" w:hAnsi="ＭＳ ゴシック"/>
          <w:sz w:val="24"/>
          <w:szCs w:val="24"/>
        </w:rPr>
      </w:pPr>
    </w:p>
    <w:p w14:paraId="7E35942A" w14:textId="77777777" w:rsidR="00075FD9" w:rsidRPr="00E452E5" w:rsidRDefault="00075FD9" w:rsidP="00075FD9">
      <w:pPr>
        <w:rPr>
          <w:rFonts w:ascii="ＭＳ ゴシック" w:eastAsia="ＭＳ ゴシック" w:hAnsi="ＭＳ ゴシック"/>
          <w:sz w:val="24"/>
          <w:szCs w:val="24"/>
          <w:u w:val="single"/>
        </w:rPr>
      </w:pPr>
      <w:r>
        <w:rPr>
          <w:rFonts w:ascii="ＭＳ ゴシック" w:eastAsia="ＭＳ ゴシック" w:hAnsi="ＭＳ ゴシック" w:hint="eastAsia"/>
          <w:sz w:val="24"/>
          <w:szCs w:val="24"/>
        </w:rPr>
        <w:t xml:space="preserve">　</w:t>
      </w:r>
      <w:r w:rsidRPr="00E452E5">
        <w:rPr>
          <w:rFonts w:ascii="ＭＳ ゴシック" w:eastAsia="ＭＳ ゴシック" w:hAnsi="ＭＳ ゴシック" w:hint="eastAsia"/>
          <w:sz w:val="24"/>
          <w:szCs w:val="24"/>
          <w:u w:val="single"/>
        </w:rPr>
        <w:t>□■科医師</w:t>
      </w:r>
    </w:p>
    <w:tbl>
      <w:tblPr>
        <w:tblStyle w:val="a8"/>
        <w:tblW w:w="0" w:type="auto"/>
        <w:tblLook w:val="04A0" w:firstRow="1" w:lastRow="0" w:firstColumn="1" w:lastColumn="0" w:noHBand="0" w:noVBand="1"/>
      </w:tblPr>
      <w:tblGrid>
        <w:gridCol w:w="3700"/>
        <w:gridCol w:w="1520"/>
        <w:gridCol w:w="1520"/>
        <w:gridCol w:w="1520"/>
      </w:tblGrid>
      <w:tr w:rsidR="00E452E5" w:rsidRPr="00E452E5" w14:paraId="1FDC6F59" w14:textId="77777777" w:rsidTr="00E452E5">
        <w:trPr>
          <w:trHeight w:val="770"/>
        </w:trPr>
        <w:tc>
          <w:tcPr>
            <w:tcW w:w="3700" w:type="dxa"/>
            <w:noWrap/>
            <w:hideMark/>
          </w:tcPr>
          <w:p w14:paraId="6881FE73" w14:textId="77777777" w:rsidR="00E452E5" w:rsidRPr="00E452E5" w:rsidRDefault="00E452E5" w:rsidP="00E452E5">
            <w:pPr>
              <w:jc w:val="cente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年間の時間外・休日労働時間数</w:t>
            </w:r>
          </w:p>
        </w:tc>
        <w:tc>
          <w:tcPr>
            <w:tcW w:w="1520" w:type="dxa"/>
            <w:noWrap/>
            <w:hideMark/>
          </w:tcPr>
          <w:p w14:paraId="5E0B70E5" w14:textId="77777777" w:rsidR="00E452E5" w:rsidRPr="00E452E5" w:rsidRDefault="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前年度実績</w:t>
            </w:r>
          </w:p>
        </w:tc>
        <w:tc>
          <w:tcPr>
            <w:tcW w:w="1520" w:type="dxa"/>
            <w:noWrap/>
            <w:hideMark/>
          </w:tcPr>
          <w:p w14:paraId="77F6E957" w14:textId="77777777" w:rsidR="00E452E5" w:rsidRPr="00E452E5" w:rsidRDefault="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当年度目標</w:t>
            </w:r>
          </w:p>
        </w:tc>
        <w:tc>
          <w:tcPr>
            <w:tcW w:w="1520" w:type="dxa"/>
            <w:hideMark/>
          </w:tcPr>
          <w:p w14:paraId="56629AE0" w14:textId="77777777" w:rsidR="00E452E5" w:rsidRPr="00E452E5" w:rsidRDefault="00E452E5">
            <w:pPr>
              <w:rPr>
                <w:rFonts w:ascii="ＭＳ ゴシック" w:eastAsia="ＭＳ ゴシック" w:hAnsi="ＭＳ ゴシック"/>
                <w:sz w:val="20"/>
                <w:szCs w:val="20"/>
              </w:rPr>
            </w:pPr>
            <w:r w:rsidRPr="00E452E5">
              <w:rPr>
                <w:rFonts w:ascii="ＭＳ ゴシック" w:eastAsia="ＭＳ ゴシック" w:hAnsi="ＭＳ ゴシック" w:hint="eastAsia"/>
                <w:sz w:val="20"/>
                <w:szCs w:val="20"/>
              </w:rPr>
              <w:t>計画期間終了年度の目標</w:t>
            </w:r>
          </w:p>
        </w:tc>
      </w:tr>
      <w:tr w:rsidR="00E452E5" w:rsidRPr="00E452E5" w14:paraId="73DFE447" w14:textId="77777777" w:rsidTr="00E452E5">
        <w:trPr>
          <w:trHeight w:val="225"/>
        </w:trPr>
        <w:tc>
          <w:tcPr>
            <w:tcW w:w="3700" w:type="dxa"/>
            <w:noWrap/>
            <w:hideMark/>
          </w:tcPr>
          <w:p w14:paraId="66A8795A"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平均</w:t>
            </w:r>
          </w:p>
        </w:tc>
        <w:tc>
          <w:tcPr>
            <w:tcW w:w="1520" w:type="dxa"/>
            <w:noWrap/>
            <w:hideMark/>
          </w:tcPr>
          <w:p w14:paraId="68447199"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24C6D6BF"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7B2920E5"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r>
      <w:tr w:rsidR="00E452E5" w:rsidRPr="00E452E5" w14:paraId="44459920" w14:textId="77777777" w:rsidTr="00E452E5">
        <w:trPr>
          <w:trHeight w:val="333"/>
        </w:trPr>
        <w:tc>
          <w:tcPr>
            <w:tcW w:w="3700" w:type="dxa"/>
            <w:noWrap/>
            <w:hideMark/>
          </w:tcPr>
          <w:p w14:paraId="6F4577FE"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最長</w:t>
            </w:r>
          </w:p>
        </w:tc>
        <w:tc>
          <w:tcPr>
            <w:tcW w:w="1520" w:type="dxa"/>
            <w:noWrap/>
            <w:hideMark/>
          </w:tcPr>
          <w:p w14:paraId="57194362"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7F3AE708"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c>
          <w:tcPr>
            <w:tcW w:w="1520" w:type="dxa"/>
            <w:noWrap/>
            <w:hideMark/>
          </w:tcPr>
          <w:p w14:paraId="11BE1558"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○時間△分</w:t>
            </w:r>
          </w:p>
        </w:tc>
      </w:tr>
      <w:tr w:rsidR="00E452E5" w:rsidRPr="00E452E5" w14:paraId="24B76CB9" w14:textId="77777777" w:rsidTr="00E452E5">
        <w:trPr>
          <w:trHeight w:val="349"/>
        </w:trPr>
        <w:tc>
          <w:tcPr>
            <w:tcW w:w="3700" w:type="dxa"/>
            <w:hideMark/>
          </w:tcPr>
          <w:p w14:paraId="3D103764" w14:textId="77777777" w:rsidR="00E452E5" w:rsidRPr="00E452E5" w:rsidRDefault="00E452E5" w:rsidP="00E452E5">
            <w:pPr>
              <w:rPr>
                <w:rFonts w:ascii="ＭＳ ゴシック" w:eastAsia="ＭＳ ゴシック" w:hAnsi="ＭＳ ゴシック"/>
                <w:szCs w:val="21"/>
              </w:rPr>
            </w:pPr>
            <w:r w:rsidRPr="00E452E5">
              <w:rPr>
                <w:rFonts w:ascii="ＭＳ ゴシック" w:eastAsia="ＭＳ ゴシック" w:hAnsi="ＭＳ ゴシック" w:hint="eastAsia"/>
                <w:szCs w:val="21"/>
              </w:rPr>
              <w:t>960時間超～1,860時間の人数・割合</w:t>
            </w:r>
          </w:p>
        </w:tc>
        <w:tc>
          <w:tcPr>
            <w:tcW w:w="1520" w:type="dxa"/>
            <w:noWrap/>
            <w:hideMark/>
          </w:tcPr>
          <w:p w14:paraId="3229DE35" w14:textId="77777777" w:rsidR="00E452E5" w:rsidRPr="00E452E5" w:rsidRDefault="009C5BC0" w:rsidP="00E452E5">
            <w:pPr>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r w:rsidR="00E452E5">
              <w:rPr>
                <w:rFonts w:ascii="ＭＳ ゴシック" w:eastAsia="ＭＳ ゴシック" w:hAnsi="ＭＳ ゴシック" w:hint="eastAsia"/>
                <w:sz w:val="24"/>
                <w:szCs w:val="24"/>
              </w:rPr>
              <w:t>20</w:t>
            </w:r>
            <w:r w:rsidR="00E452E5" w:rsidRPr="00E452E5">
              <w:rPr>
                <w:rFonts w:ascii="ＭＳ ゴシック" w:eastAsia="ＭＳ ゴシック" w:hAnsi="ＭＳ ゴシック" w:hint="eastAsia"/>
                <w:sz w:val="24"/>
                <w:szCs w:val="24"/>
              </w:rPr>
              <w:t>%</w:t>
            </w:r>
          </w:p>
        </w:tc>
        <w:tc>
          <w:tcPr>
            <w:tcW w:w="1520" w:type="dxa"/>
            <w:noWrap/>
            <w:hideMark/>
          </w:tcPr>
          <w:p w14:paraId="0B3E59CB" w14:textId="77777777" w:rsidR="00E452E5" w:rsidRPr="00E452E5" w:rsidRDefault="009C5BC0" w:rsidP="00E452E5">
            <w:pPr>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r w:rsidR="00E452E5">
              <w:rPr>
                <w:rFonts w:ascii="ＭＳ ゴシック" w:eastAsia="ＭＳ ゴシック" w:hAnsi="ＭＳ ゴシック" w:hint="eastAsia"/>
                <w:sz w:val="24"/>
                <w:szCs w:val="24"/>
              </w:rPr>
              <w:t>10</w:t>
            </w:r>
            <w:r w:rsidR="00E452E5" w:rsidRPr="00E452E5">
              <w:rPr>
                <w:rFonts w:ascii="ＭＳ ゴシック" w:eastAsia="ＭＳ ゴシック" w:hAnsi="ＭＳ ゴシック" w:hint="eastAsia"/>
                <w:sz w:val="24"/>
                <w:szCs w:val="24"/>
              </w:rPr>
              <w:t>%</w:t>
            </w:r>
          </w:p>
        </w:tc>
        <w:tc>
          <w:tcPr>
            <w:tcW w:w="1520" w:type="dxa"/>
            <w:noWrap/>
            <w:hideMark/>
          </w:tcPr>
          <w:p w14:paraId="72077F9C" w14:textId="77777777" w:rsidR="00E452E5" w:rsidRPr="00E452E5" w:rsidRDefault="009C5BC0" w:rsidP="00E452E5">
            <w:pPr>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0%</w:t>
            </w:r>
          </w:p>
        </w:tc>
      </w:tr>
      <w:tr w:rsidR="00E452E5" w:rsidRPr="00E452E5" w14:paraId="4C2C7807" w14:textId="77777777" w:rsidTr="00E452E5">
        <w:trPr>
          <w:trHeight w:val="267"/>
        </w:trPr>
        <w:tc>
          <w:tcPr>
            <w:tcW w:w="3700" w:type="dxa"/>
            <w:hideMark/>
          </w:tcPr>
          <w:p w14:paraId="2BD2C229" w14:textId="77777777" w:rsidR="00E452E5" w:rsidRPr="00E452E5" w:rsidRDefault="00E452E5" w:rsidP="00E452E5">
            <w:pPr>
              <w:rPr>
                <w:rFonts w:ascii="ＭＳ ゴシック" w:eastAsia="ＭＳ ゴシック" w:hAnsi="ＭＳ ゴシック"/>
                <w:sz w:val="24"/>
                <w:szCs w:val="24"/>
              </w:rPr>
            </w:pPr>
            <w:r w:rsidRPr="00E452E5">
              <w:rPr>
                <w:rFonts w:ascii="ＭＳ ゴシック" w:eastAsia="ＭＳ ゴシック" w:hAnsi="ＭＳ ゴシック" w:hint="eastAsia"/>
                <w:sz w:val="24"/>
                <w:szCs w:val="24"/>
              </w:rPr>
              <w:t>1,860時間超の人数・割合</w:t>
            </w:r>
          </w:p>
        </w:tc>
        <w:tc>
          <w:tcPr>
            <w:tcW w:w="1520" w:type="dxa"/>
            <w:noWrap/>
            <w:hideMark/>
          </w:tcPr>
          <w:p w14:paraId="4F6F6746"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Pr>
                <w:rFonts w:ascii="ＭＳ ゴシック" w:eastAsia="ＭＳ ゴシック" w:hAnsi="ＭＳ ゴシック" w:hint="eastAsia"/>
                <w:sz w:val="24"/>
                <w:szCs w:val="24"/>
              </w:rPr>
              <w:t>0</w:t>
            </w:r>
            <w:r w:rsidR="00E452E5" w:rsidRPr="00E452E5">
              <w:rPr>
                <w:rFonts w:ascii="ＭＳ ゴシック" w:eastAsia="ＭＳ ゴシック" w:hAnsi="ＭＳ ゴシック" w:hint="eastAsia"/>
                <w:sz w:val="24"/>
                <w:szCs w:val="24"/>
              </w:rPr>
              <w:t>%</w:t>
            </w:r>
          </w:p>
        </w:tc>
        <w:tc>
          <w:tcPr>
            <w:tcW w:w="1520" w:type="dxa"/>
            <w:noWrap/>
            <w:hideMark/>
          </w:tcPr>
          <w:p w14:paraId="7FD9D419"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Pr>
                <w:rFonts w:ascii="ＭＳ ゴシック" w:eastAsia="ＭＳ ゴシック" w:hAnsi="ＭＳ ゴシック" w:hint="eastAsia"/>
                <w:sz w:val="24"/>
                <w:szCs w:val="24"/>
              </w:rPr>
              <w:t>0</w:t>
            </w:r>
            <w:r w:rsidR="00E452E5" w:rsidRPr="00E452E5">
              <w:rPr>
                <w:rFonts w:ascii="ＭＳ ゴシック" w:eastAsia="ＭＳ ゴシック" w:hAnsi="ＭＳ ゴシック" w:hint="eastAsia"/>
                <w:sz w:val="24"/>
                <w:szCs w:val="24"/>
              </w:rPr>
              <w:t>%</w:t>
            </w:r>
          </w:p>
        </w:tc>
        <w:tc>
          <w:tcPr>
            <w:tcW w:w="1520" w:type="dxa"/>
            <w:noWrap/>
            <w:hideMark/>
          </w:tcPr>
          <w:p w14:paraId="62AAC3F5" w14:textId="77777777" w:rsidR="00E452E5" w:rsidRPr="00E452E5" w:rsidRDefault="009C5BC0" w:rsidP="00E452E5">
            <w:pPr>
              <w:rPr>
                <w:rFonts w:ascii="ＭＳ ゴシック" w:eastAsia="ＭＳ ゴシック" w:hAnsi="ＭＳ ゴシック"/>
                <w:sz w:val="24"/>
                <w:szCs w:val="24"/>
              </w:rPr>
            </w:pPr>
            <w:r w:rsidRPr="009C5BC0">
              <w:rPr>
                <w:rFonts w:ascii="ＭＳ ゴシック" w:eastAsia="ＭＳ ゴシック" w:hAnsi="ＭＳ ゴシック" w:hint="eastAsia"/>
                <w:sz w:val="24"/>
                <w:szCs w:val="24"/>
              </w:rPr>
              <w:t>○人・</w:t>
            </w:r>
            <w:r w:rsidR="00E452E5" w:rsidRPr="00E452E5">
              <w:rPr>
                <w:rFonts w:ascii="ＭＳ ゴシック" w:eastAsia="ＭＳ ゴシック" w:hAnsi="ＭＳ ゴシック" w:hint="eastAsia"/>
                <w:sz w:val="24"/>
                <w:szCs w:val="24"/>
              </w:rPr>
              <w:t>0%</w:t>
            </w:r>
          </w:p>
        </w:tc>
      </w:tr>
    </w:tbl>
    <w:p w14:paraId="61057F34" w14:textId="77777777" w:rsidR="00075FD9" w:rsidRDefault="00075FD9" w:rsidP="00075FD9">
      <w:pPr>
        <w:rPr>
          <w:rFonts w:ascii="ＭＳ ゴシック" w:eastAsia="ＭＳ ゴシック" w:hAnsi="ＭＳ ゴシック"/>
          <w:sz w:val="24"/>
          <w:szCs w:val="24"/>
        </w:rPr>
      </w:pPr>
    </w:p>
    <w:p w14:paraId="2AEDE5DA" w14:textId="77777777" w:rsidR="00075FD9" w:rsidRPr="00E452E5" w:rsidRDefault="00782C50" w:rsidP="00075FD9">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労務管理・健康管理</w:t>
      </w:r>
    </w:p>
    <w:p w14:paraId="0397AE9F" w14:textId="77777777" w:rsidR="00782C50"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782C50" w:rsidRPr="00E452E5">
        <w:rPr>
          <w:rFonts w:ascii="ＭＳ ゴシック" w:eastAsia="ＭＳ ゴシック" w:hAnsi="ＭＳ ゴシック" w:hint="eastAsia"/>
        </w:rPr>
        <w:t>労働時間管理方法</w:t>
      </w:r>
      <w:r w:rsidRPr="00E452E5">
        <w:rPr>
          <w:rFonts w:ascii="ＭＳ ゴシック" w:eastAsia="ＭＳ ゴシック" w:hAnsi="ＭＳ ゴシック" w:hint="eastAsia"/>
        </w:rPr>
        <w:t>】</w:t>
      </w:r>
    </w:p>
    <w:tbl>
      <w:tblPr>
        <w:tblStyle w:val="a8"/>
        <w:tblW w:w="0" w:type="auto"/>
        <w:tblLook w:val="04A0" w:firstRow="1" w:lastRow="0" w:firstColumn="1" w:lastColumn="0" w:noHBand="0" w:noVBand="1"/>
      </w:tblPr>
      <w:tblGrid>
        <w:gridCol w:w="3700"/>
        <w:gridCol w:w="4640"/>
      </w:tblGrid>
      <w:tr w:rsidR="000B14DF" w:rsidRPr="000B14DF" w14:paraId="1D42CDDB" w14:textId="77777777" w:rsidTr="00A70089">
        <w:trPr>
          <w:trHeight w:val="283"/>
        </w:trPr>
        <w:tc>
          <w:tcPr>
            <w:tcW w:w="3700" w:type="dxa"/>
            <w:noWrap/>
            <w:hideMark/>
          </w:tcPr>
          <w:p w14:paraId="6D12B5BE" w14:textId="77777777" w:rsidR="000B14DF" w:rsidRPr="000B14DF" w:rsidRDefault="000B14DF" w:rsidP="000B14DF">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前年度の取組内容</w:t>
            </w:r>
          </w:p>
        </w:tc>
        <w:tc>
          <w:tcPr>
            <w:tcW w:w="4640" w:type="dxa"/>
            <w:noWrap/>
            <w:hideMark/>
          </w:tcPr>
          <w:p w14:paraId="01D32BC5" w14:textId="77777777" w:rsidR="000B14DF" w:rsidRPr="00A70089" w:rsidRDefault="000B14DF" w:rsidP="00A70089">
            <w:pPr>
              <w:rPr>
                <w:rFonts w:ascii="ＭＳ ゴシック" w:eastAsia="ＭＳ ゴシック" w:hAnsi="ＭＳ ゴシック"/>
              </w:rPr>
            </w:pPr>
            <w:r w:rsidRPr="00A70089">
              <w:rPr>
                <w:rFonts w:ascii="ＭＳ ゴシック" w:eastAsia="ＭＳ ゴシック" w:hAnsi="ＭＳ ゴシック" w:hint="eastAsia"/>
              </w:rPr>
              <w:t>出勤簿による自己申告</w:t>
            </w:r>
          </w:p>
        </w:tc>
      </w:tr>
      <w:tr w:rsidR="000B14DF" w:rsidRPr="000B14DF" w14:paraId="793CE888" w14:textId="77777777" w:rsidTr="00A70089">
        <w:trPr>
          <w:trHeight w:val="345"/>
        </w:trPr>
        <w:tc>
          <w:tcPr>
            <w:tcW w:w="3700" w:type="dxa"/>
            <w:noWrap/>
            <w:hideMark/>
          </w:tcPr>
          <w:p w14:paraId="26E00143" w14:textId="77777777" w:rsidR="000B14DF" w:rsidRPr="000B14DF" w:rsidRDefault="000B14DF" w:rsidP="000B14DF">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当年度の取組目標</w:t>
            </w:r>
          </w:p>
        </w:tc>
        <w:tc>
          <w:tcPr>
            <w:tcW w:w="4640" w:type="dxa"/>
            <w:noWrap/>
            <w:hideMark/>
          </w:tcPr>
          <w:p w14:paraId="7A9D2261" w14:textId="77777777" w:rsidR="000B14DF" w:rsidRPr="00A70089" w:rsidRDefault="000B14DF" w:rsidP="00A70089">
            <w:pPr>
              <w:rPr>
                <w:rFonts w:ascii="ＭＳ ゴシック" w:eastAsia="ＭＳ ゴシック" w:hAnsi="ＭＳ ゴシック"/>
              </w:rPr>
            </w:pPr>
            <w:r w:rsidRPr="00A70089">
              <w:rPr>
                <w:rFonts w:ascii="ＭＳ ゴシック" w:eastAsia="ＭＳ ゴシック" w:hAnsi="ＭＳ ゴシック" w:hint="eastAsia"/>
              </w:rPr>
              <w:t>出退勤管理に関してＩＣカード導入</w:t>
            </w:r>
          </w:p>
        </w:tc>
      </w:tr>
      <w:tr w:rsidR="000B14DF" w:rsidRPr="000B14DF" w14:paraId="56BF8C5B" w14:textId="77777777" w:rsidTr="00A70089">
        <w:trPr>
          <w:trHeight w:val="251"/>
        </w:trPr>
        <w:tc>
          <w:tcPr>
            <w:tcW w:w="3700" w:type="dxa"/>
            <w:noWrap/>
            <w:hideMark/>
          </w:tcPr>
          <w:p w14:paraId="30B1AF01" w14:textId="77777777" w:rsidR="000B14DF" w:rsidRPr="000B14DF" w:rsidRDefault="000B14DF" w:rsidP="000B14DF">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計画期間中の取組内容</w:t>
            </w:r>
          </w:p>
        </w:tc>
        <w:tc>
          <w:tcPr>
            <w:tcW w:w="4640" w:type="dxa"/>
            <w:noWrap/>
            <w:hideMark/>
          </w:tcPr>
          <w:p w14:paraId="2B938E1C" w14:textId="77777777" w:rsidR="000B14DF" w:rsidRPr="00A70089" w:rsidRDefault="00A70089" w:rsidP="00A70089">
            <w:pPr>
              <w:rPr>
                <w:rFonts w:ascii="ＭＳ ゴシック" w:eastAsia="ＭＳ ゴシック" w:hAnsi="ＭＳ ゴシック"/>
              </w:rPr>
            </w:pPr>
            <w:r w:rsidRPr="00A70089">
              <w:rPr>
                <w:rFonts w:ascii="ＭＳ ゴシック" w:eastAsia="ＭＳ ゴシック" w:hAnsi="ＭＳ ゴシック" w:hint="eastAsia"/>
              </w:rPr>
              <w:t>引き続きＩＣカードにより管理</w:t>
            </w:r>
          </w:p>
        </w:tc>
      </w:tr>
    </w:tbl>
    <w:p w14:paraId="0D786424" w14:textId="77777777" w:rsidR="000B14DF" w:rsidRPr="000B14DF" w:rsidRDefault="000B14DF" w:rsidP="00E452E5">
      <w:pPr>
        <w:ind w:firstLineChars="100" w:firstLine="210"/>
        <w:rPr>
          <w:rFonts w:ascii="ＭＳ ゴシック" w:eastAsia="ＭＳ ゴシック" w:hAnsi="ＭＳ ゴシック"/>
        </w:rPr>
      </w:pPr>
    </w:p>
    <w:p w14:paraId="5EA66DD3" w14:textId="77777777" w:rsidR="00782C50"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782C50" w:rsidRPr="00E452E5">
        <w:rPr>
          <w:rFonts w:ascii="ＭＳ ゴシック" w:eastAsia="ＭＳ ゴシック" w:hAnsi="ＭＳ ゴシック" w:hint="eastAsia"/>
        </w:rPr>
        <w:t>宿日直許可基準に沿った運用</w:t>
      </w:r>
      <w:r w:rsidRPr="00E452E5">
        <w:rPr>
          <w:rFonts w:ascii="ＭＳ ゴシック" w:eastAsia="ＭＳ ゴシック" w:hAnsi="ＭＳ ゴシック" w:hint="eastAsia"/>
        </w:rPr>
        <w:t>】</w:t>
      </w:r>
    </w:p>
    <w:tbl>
      <w:tblPr>
        <w:tblStyle w:val="a8"/>
        <w:tblW w:w="0" w:type="auto"/>
        <w:tblLook w:val="04A0" w:firstRow="1" w:lastRow="0" w:firstColumn="1" w:lastColumn="0" w:noHBand="0" w:noVBand="1"/>
      </w:tblPr>
      <w:tblGrid>
        <w:gridCol w:w="3700"/>
        <w:gridCol w:w="4640"/>
      </w:tblGrid>
      <w:tr w:rsidR="00A70089" w:rsidRPr="000B14DF" w14:paraId="0D579DD3" w14:textId="77777777" w:rsidTr="00917CCA">
        <w:trPr>
          <w:trHeight w:val="283"/>
        </w:trPr>
        <w:tc>
          <w:tcPr>
            <w:tcW w:w="3700" w:type="dxa"/>
            <w:noWrap/>
            <w:hideMark/>
          </w:tcPr>
          <w:p w14:paraId="31D0330F"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前年度の取組内容</w:t>
            </w:r>
          </w:p>
        </w:tc>
        <w:tc>
          <w:tcPr>
            <w:tcW w:w="4640" w:type="dxa"/>
            <w:noWrap/>
            <w:hideMark/>
          </w:tcPr>
          <w:p w14:paraId="1B43A683" w14:textId="77777777" w:rsidR="00A70089" w:rsidRPr="00A70089" w:rsidRDefault="00A70089" w:rsidP="00A70089">
            <w:pPr>
              <w:rPr>
                <w:rFonts w:ascii="ＭＳ ゴシック" w:eastAsia="ＭＳ ゴシック" w:hAnsi="ＭＳ ゴシック"/>
              </w:rPr>
            </w:pPr>
            <w:r w:rsidRPr="00A70089">
              <w:rPr>
                <w:rFonts w:ascii="ＭＳ ゴシック" w:eastAsia="ＭＳ ゴシック" w:hAnsi="ＭＳ ゴシック" w:hint="eastAsia"/>
              </w:rPr>
              <w:t>未許可</w:t>
            </w:r>
          </w:p>
        </w:tc>
      </w:tr>
      <w:tr w:rsidR="00A70089" w:rsidRPr="000B14DF" w14:paraId="5C6DC4D0" w14:textId="77777777" w:rsidTr="00917CCA">
        <w:trPr>
          <w:trHeight w:val="345"/>
        </w:trPr>
        <w:tc>
          <w:tcPr>
            <w:tcW w:w="3700" w:type="dxa"/>
            <w:noWrap/>
            <w:hideMark/>
          </w:tcPr>
          <w:p w14:paraId="754E5DE6"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lastRenderedPageBreak/>
              <w:t>当年度の取組目標</w:t>
            </w:r>
          </w:p>
        </w:tc>
        <w:tc>
          <w:tcPr>
            <w:tcW w:w="4640" w:type="dxa"/>
            <w:noWrap/>
            <w:hideMark/>
          </w:tcPr>
          <w:p w14:paraId="5A752DE0" w14:textId="77777777" w:rsidR="00A70089" w:rsidRPr="00A70089" w:rsidRDefault="00A70089" w:rsidP="00A70089">
            <w:pPr>
              <w:rPr>
                <w:rFonts w:ascii="ＭＳ ゴシック" w:eastAsia="ＭＳ ゴシック" w:hAnsi="ＭＳ ゴシック"/>
              </w:rPr>
            </w:pPr>
            <w:r w:rsidRPr="00A70089">
              <w:rPr>
                <w:rFonts w:ascii="ＭＳ ゴシック" w:eastAsia="ＭＳ ゴシック" w:hAnsi="ＭＳ ゴシック" w:hint="eastAsia"/>
              </w:rPr>
              <w:t>労働基準法施行規則（昭和</w:t>
            </w:r>
            <w:r w:rsidRPr="00A70089">
              <w:rPr>
                <w:rFonts w:ascii="ＭＳ ゴシック" w:eastAsia="ＭＳ ゴシック" w:hAnsi="ＭＳ ゴシック"/>
              </w:rPr>
              <w:t>22年厚生省令第23号）第23条の宿日直許可の取得手続きを行う</w:t>
            </w:r>
          </w:p>
        </w:tc>
      </w:tr>
      <w:tr w:rsidR="00A70089" w:rsidRPr="000B14DF" w14:paraId="4D548A5F" w14:textId="77777777" w:rsidTr="00917CCA">
        <w:trPr>
          <w:trHeight w:val="251"/>
        </w:trPr>
        <w:tc>
          <w:tcPr>
            <w:tcW w:w="3700" w:type="dxa"/>
            <w:noWrap/>
            <w:hideMark/>
          </w:tcPr>
          <w:p w14:paraId="7A24429D"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計画期間中の取組内容</w:t>
            </w:r>
          </w:p>
        </w:tc>
        <w:tc>
          <w:tcPr>
            <w:tcW w:w="4640" w:type="dxa"/>
            <w:noWrap/>
            <w:hideMark/>
          </w:tcPr>
          <w:p w14:paraId="5C1C862E" w14:textId="77777777" w:rsidR="00A70089" w:rsidRPr="00A70089" w:rsidRDefault="00A70089" w:rsidP="00A70089">
            <w:pPr>
              <w:rPr>
                <w:rFonts w:ascii="ＭＳ ゴシック" w:eastAsia="ＭＳ ゴシック" w:hAnsi="ＭＳ ゴシック"/>
              </w:rPr>
            </w:pPr>
            <w:r>
              <w:rPr>
                <w:rFonts w:ascii="ＭＳ ゴシック" w:eastAsia="ＭＳ ゴシック" w:hAnsi="ＭＳ ゴシック" w:hint="eastAsia"/>
              </w:rPr>
              <w:t>引き続き</w:t>
            </w:r>
            <w:r w:rsidRPr="00A70089">
              <w:rPr>
                <w:rFonts w:ascii="ＭＳ ゴシック" w:eastAsia="ＭＳ ゴシック" w:hAnsi="ＭＳ ゴシック"/>
              </w:rPr>
              <w:t>宿日直許可</w:t>
            </w:r>
            <w:r>
              <w:rPr>
                <w:rFonts w:ascii="ＭＳ ゴシック" w:eastAsia="ＭＳ ゴシック" w:hAnsi="ＭＳ ゴシック" w:hint="eastAsia"/>
              </w:rPr>
              <w:t>に基づき適切に取り組む</w:t>
            </w:r>
          </w:p>
        </w:tc>
      </w:tr>
    </w:tbl>
    <w:p w14:paraId="3F4D3B6C" w14:textId="77777777" w:rsidR="00A70089" w:rsidRPr="00A70089" w:rsidRDefault="00A70089" w:rsidP="00E452E5">
      <w:pPr>
        <w:ind w:firstLineChars="100" w:firstLine="210"/>
        <w:rPr>
          <w:rFonts w:ascii="ＭＳ ゴシック" w:eastAsia="ＭＳ ゴシック" w:hAnsi="ＭＳ ゴシック"/>
        </w:rPr>
      </w:pPr>
    </w:p>
    <w:p w14:paraId="10ED8111" w14:textId="77777777" w:rsidR="00782C50"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782C50" w:rsidRPr="00E452E5">
        <w:rPr>
          <w:rFonts w:ascii="ＭＳ ゴシック" w:eastAsia="ＭＳ ゴシック" w:hAnsi="ＭＳ ゴシック" w:hint="eastAsia"/>
        </w:rPr>
        <w:t>医師の研鑚の労働時間該当性を明確化するための手続等</w:t>
      </w:r>
      <w:r w:rsidRPr="00E452E5">
        <w:rPr>
          <w:rFonts w:ascii="ＭＳ ゴシック" w:eastAsia="ＭＳ ゴシック" w:hAnsi="ＭＳ ゴシック" w:hint="eastAsia"/>
        </w:rPr>
        <w:t>】</w:t>
      </w:r>
    </w:p>
    <w:tbl>
      <w:tblPr>
        <w:tblStyle w:val="a8"/>
        <w:tblW w:w="0" w:type="auto"/>
        <w:tblLook w:val="04A0" w:firstRow="1" w:lastRow="0" w:firstColumn="1" w:lastColumn="0" w:noHBand="0" w:noVBand="1"/>
      </w:tblPr>
      <w:tblGrid>
        <w:gridCol w:w="3700"/>
        <w:gridCol w:w="4640"/>
      </w:tblGrid>
      <w:tr w:rsidR="00A70089" w:rsidRPr="000B14DF" w14:paraId="180E044F" w14:textId="77777777" w:rsidTr="00917CCA">
        <w:trPr>
          <w:trHeight w:val="283"/>
        </w:trPr>
        <w:tc>
          <w:tcPr>
            <w:tcW w:w="3700" w:type="dxa"/>
            <w:noWrap/>
            <w:hideMark/>
          </w:tcPr>
          <w:p w14:paraId="027D330F"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前年度の取組内容</w:t>
            </w:r>
          </w:p>
        </w:tc>
        <w:tc>
          <w:tcPr>
            <w:tcW w:w="4640" w:type="dxa"/>
            <w:noWrap/>
            <w:hideMark/>
          </w:tcPr>
          <w:p w14:paraId="181C7DAD" w14:textId="77777777" w:rsidR="00A70089" w:rsidRPr="00A70089" w:rsidRDefault="00235072" w:rsidP="00917CCA">
            <w:pPr>
              <w:rPr>
                <w:rFonts w:ascii="ＭＳ ゴシック" w:eastAsia="ＭＳ ゴシック" w:hAnsi="ＭＳ ゴシック"/>
              </w:rPr>
            </w:pPr>
            <w:r>
              <w:rPr>
                <w:rFonts w:ascii="ＭＳ ゴシック" w:eastAsia="ＭＳ ゴシック" w:hAnsi="ＭＳ ゴシック" w:hint="eastAsia"/>
              </w:rPr>
              <w:t>特に対応なし</w:t>
            </w:r>
          </w:p>
        </w:tc>
      </w:tr>
      <w:tr w:rsidR="00A70089" w:rsidRPr="000B14DF" w14:paraId="3A9D4125" w14:textId="77777777" w:rsidTr="00917CCA">
        <w:trPr>
          <w:trHeight w:val="345"/>
        </w:trPr>
        <w:tc>
          <w:tcPr>
            <w:tcW w:w="3700" w:type="dxa"/>
            <w:noWrap/>
            <w:hideMark/>
          </w:tcPr>
          <w:p w14:paraId="6CC8067D"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当年度の取組目標</w:t>
            </w:r>
          </w:p>
        </w:tc>
        <w:tc>
          <w:tcPr>
            <w:tcW w:w="4640" w:type="dxa"/>
            <w:noWrap/>
            <w:hideMark/>
          </w:tcPr>
          <w:p w14:paraId="50ADE7AA" w14:textId="77777777" w:rsidR="00A70089" w:rsidRPr="00A70089" w:rsidRDefault="00A70089" w:rsidP="00917CCA">
            <w:pPr>
              <w:rPr>
                <w:rFonts w:ascii="ＭＳ ゴシック" w:eastAsia="ＭＳ ゴシック" w:hAnsi="ＭＳ ゴシック"/>
              </w:rPr>
            </w:pPr>
            <w:r w:rsidRPr="00A70089">
              <w:rPr>
                <w:rFonts w:ascii="ＭＳ ゴシック" w:eastAsia="ＭＳ ゴシック" w:hAnsi="ＭＳ ゴシック" w:hint="eastAsia"/>
              </w:rPr>
              <w:t>医師の研鑚に関して、事業場における労働時間該当性を明確にするための手続を周知し、環境の整備を管理する</w:t>
            </w:r>
          </w:p>
        </w:tc>
      </w:tr>
      <w:tr w:rsidR="00A70089" w:rsidRPr="000B14DF" w14:paraId="0864A37C" w14:textId="77777777" w:rsidTr="00A70089">
        <w:trPr>
          <w:trHeight w:val="251"/>
        </w:trPr>
        <w:tc>
          <w:tcPr>
            <w:tcW w:w="3700" w:type="dxa"/>
            <w:noWrap/>
            <w:hideMark/>
          </w:tcPr>
          <w:p w14:paraId="3DD900DB"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計画期間中の取組内容</w:t>
            </w:r>
          </w:p>
        </w:tc>
        <w:tc>
          <w:tcPr>
            <w:tcW w:w="4640" w:type="dxa"/>
            <w:noWrap/>
          </w:tcPr>
          <w:p w14:paraId="4902B849" w14:textId="77777777" w:rsidR="00A70089"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引き続き手続きを周知し適切に取り組む</w:t>
            </w:r>
          </w:p>
        </w:tc>
      </w:tr>
    </w:tbl>
    <w:p w14:paraId="17E09328" w14:textId="77777777" w:rsidR="00A70089" w:rsidRPr="00A70089" w:rsidRDefault="00A70089" w:rsidP="00E452E5">
      <w:pPr>
        <w:ind w:firstLineChars="100" w:firstLine="210"/>
        <w:rPr>
          <w:rFonts w:ascii="ＭＳ ゴシック" w:eastAsia="ＭＳ ゴシック" w:hAnsi="ＭＳ ゴシック"/>
        </w:rPr>
      </w:pPr>
    </w:p>
    <w:p w14:paraId="1D7A2778" w14:textId="77777777" w:rsidR="00782C50"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782C50" w:rsidRPr="00E452E5">
        <w:rPr>
          <w:rFonts w:ascii="ＭＳ ゴシック" w:eastAsia="ＭＳ ゴシック" w:hAnsi="ＭＳ ゴシック" w:hint="eastAsia"/>
        </w:rPr>
        <w:t>労使の話し合い、36協定の締結</w:t>
      </w:r>
      <w:r w:rsidRPr="00E452E5">
        <w:rPr>
          <w:rFonts w:ascii="ＭＳ ゴシック" w:eastAsia="ＭＳ ゴシック" w:hAnsi="ＭＳ ゴシック" w:hint="eastAsia"/>
        </w:rPr>
        <w:t>】</w:t>
      </w:r>
    </w:p>
    <w:tbl>
      <w:tblPr>
        <w:tblStyle w:val="a8"/>
        <w:tblW w:w="0" w:type="auto"/>
        <w:tblLook w:val="04A0" w:firstRow="1" w:lastRow="0" w:firstColumn="1" w:lastColumn="0" w:noHBand="0" w:noVBand="1"/>
      </w:tblPr>
      <w:tblGrid>
        <w:gridCol w:w="3700"/>
        <w:gridCol w:w="4640"/>
      </w:tblGrid>
      <w:tr w:rsidR="00A70089" w:rsidRPr="000B14DF" w14:paraId="219AA55E" w14:textId="77777777" w:rsidTr="00917CCA">
        <w:trPr>
          <w:trHeight w:val="283"/>
        </w:trPr>
        <w:tc>
          <w:tcPr>
            <w:tcW w:w="3700" w:type="dxa"/>
            <w:noWrap/>
            <w:hideMark/>
          </w:tcPr>
          <w:p w14:paraId="7248FA70"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前年度の取組内容</w:t>
            </w:r>
          </w:p>
        </w:tc>
        <w:tc>
          <w:tcPr>
            <w:tcW w:w="4640" w:type="dxa"/>
            <w:noWrap/>
            <w:hideMark/>
          </w:tcPr>
          <w:p w14:paraId="74BC7E57" w14:textId="77777777" w:rsidR="00235072" w:rsidRPr="00A70089" w:rsidRDefault="00235072" w:rsidP="00235072">
            <w:pPr>
              <w:rPr>
                <w:rFonts w:ascii="ＭＳ ゴシック" w:eastAsia="ＭＳ ゴシック" w:hAnsi="ＭＳ ゴシック"/>
              </w:rPr>
            </w:pPr>
            <w:r w:rsidRPr="00A70089">
              <w:rPr>
                <w:rFonts w:ascii="ＭＳ ゴシック" w:eastAsia="ＭＳ ゴシック" w:hAnsi="ＭＳ ゴシック" w:hint="eastAsia"/>
              </w:rPr>
              <w:t>労使間の協議の場として、労働時間等設定改善委員会を月１回開催する</w:t>
            </w:r>
          </w:p>
          <w:p w14:paraId="7E47BFEB" w14:textId="77777777" w:rsidR="00A70089" w:rsidRPr="00A70089" w:rsidRDefault="00235072" w:rsidP="00235072">
            <w:pPr>
              <w:rPr>
                <w:rFonts w:ascii="ＭＳ ゴシック" w:eastAsia="ＭＳ ゴシック" w:hAnsi="ＭＳ ゴシック"/>
              </w:rPr>
            </w:pPr>
            <w:r w:rsidRPr="00A70089">
              <w:rPr>
                <w:rFonts w:ascii="ＭＳ ゴシック" w:eastAsia="ＭＳ ゴシック" w:hAnsi="ＭＳ ゴシック"/>
              </w:rPr>
              <w:t>36協定を当該事業場に労働者（パートやアルバイト等も含む）の過半数で組織する労働組合（過半数組合）と協議して締結し、届け出た36協定は医局内に掲示する</w:t>
            </w:r>
          </w:p>
        </w:tc>
      </w:tr>
      <w:tr w:rsidR="00A70089" w:rsidRPr="000B14DF" w14:paraId="26117CFE" w14:textId="77777777" w:rsidTr="00917CCA">
        <w:trPr>
          <w:trHeight w:val="345"/>
        </w:trPr>
        <w:tc>
          <w:tcPr>
            <w:tcW w:w="3700" w:type="dxa"/>
            <w:noWrap/>
            <w:hideMark/>
          </w:tcPr>
          <w:p w14:paraId="44C6B887"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当年度の取組目標</w:t>
            </w:r>
          </w:p>
        </w:tc>
        <w:tc>
          <w:tcPr>
            <w:tcW w:w="4640" w:type="dxa"/>
            <w:noWrap/>
            <w:hideMark/>
          </w:tcPr>
          <w:p w14:paraId="16A1E16C" w14:textId="77777777" w:rsidR="00235072" w:rsidRDefault="00235072" w:rsidP="00A70089">
            <w:pPr>
              <w:rPr>
                <w:rFonts w:ascii="ＭＳ ゴシック" w:eastAsia="ＭＳ ゴシック" w:hAnsi="ＭＳ ゴシック"/>
              </w:rPr>
            </w:pPr>
            <w:r>
              <w:rPr>
                <w:rFonts w:ascii="ＭＳ ゴシック" w:eastAsia="ＭＳ ゴシック" w:hAnsi="ＭＳ ゴシック" w:hint="eastAsia"/>
              </w:rPr>
              <w:t>引き続き</w:t>
            </w:r>
          </w:p>
          <w:p w14:paraId="5B519F8F" w14:textId="77777777" w:rsidR="00A70089" w:rsidRPr="00A70089" w:rsidRDefault="00A70089" w:rsidP="00A70089">
            <w:pPr>
              <w:rPr>
                <w:rFonts w:ascii="ＭＳ ゴシック" w:eastAsia="ＭＳ ゴシック" w:hAnsi="ＭＳ ゴシック"/>
              </w:rPr>
            </w:pPr>
            <w:r w:rsidRPr="00A70089">
              <w:rPr>
                <w:rFonts w:ascii="ＭＳ ゴシック" w:eastAsia="ＭＳ ゴシック" w:hAnsi="ＭＳ ゴシック" w:hint="eastAsia"/>
              </w:rPr>
              <w:t>労使間の協議の場として、労働時間等設定改善委員会を月１回開催する</w:t>
            </w:r>
          </w:p>
          <w:p w14:paraId="65631B0C" w14:textId="77777777" w:rsidR="00A70089" w:rsidRPr="00A70089" w:rsidRDefault="00A70089" w:rsidP="00A70089">
            <w:pPr>
              <w:rPr>
                <w:rFonts w:ascii="ＭＳ ゴシック" w:eastAsia="ＭＳ ゴシック" w:hAnsi="ＭＳ ゴシック"/>
              </w:rPr>
            </w:pPr>
            <w:r w:rsidRPr="00A70089">
              <w:rPr>
                <w:rFonts w:ascii="ＭＳ ゴシック" w:eastAsia="ＭＳ ゴシック" w:hAnsi="ＭＳ ゴシック"/>
              </w:rPr>
              <w:t>36協定を当該事業場に労働者（パートやアルバイト等も含む）の過半数で組織する労働組合（過半数組合）と協議して締結し、届け出た36協定は医局内に掲示する</w:t>
            </w:r>
          </w:p>
        </w:tc>
      </w:tr>
      <w:tr w:rsidR="00235072" w:rsidRPr="000B14DF" w14:paraId="72CC177D" w14:textId="77777777" w:rsidTr="00917CCA">
        <w:trPr>
          <w:trHeight w:val="251"/>
        </w:trPr>
        <w:tc>
          <w:tcPr>
            <w:tcW w:w="3700" w:type="dxa"/>
            <w:noWrap/>
            <w:hideMark/>
          </w:tcPr>
          <w:p w14:paraId="07F4E9C1" w14:textId="77777777" w:rsidR="00235072" w:rsidRPr="000B14DF" w:rsidRDefault="00235072" w:rsidP="00235072">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計画期間中の取組内容</w:t>
            </w:r>
          </w:p>
        </w:tc>
        <w:tc>
          <w:tcPr>
            <w:tcW w:w="4640" w:type="dxa"/>
            <w:noWrap/>
          </w:tcPr>
          <w:p w14:paraId="59B83D8B" w14:textId="77777777" w:rsidR="00235072" w:rsidRDefault="00235072" w:rsidP="00235072">
            <w:pPr>
              <w:rPr>
                <w:rFonts w:ascii="ＭＳ ゴシック" w:eastAsia="ＭＳ ゴシック" w:hAnsi="ＭＳ ゴシック"/>
              </w:rPr>
            </w:pPr>
            <w:r>
              <w:rPr>
                <w:rFonts w:ascii="ＭＳ ゴシック" w:eastAsia="ＭＳ ゴシック" w:hAnsi="ＭＳ ゴシック" w:hint="eastAsia"/>
              </w:rPr>
              <w:t>引き続き</w:t>
            </w:r>
          </w:p>
          <w:p w14:paraId="0C1DF2B0" w14:textId="77777777" w:rsidR="00235072" w:rsidRPr="00A70089" w:rsidRDefault="00235072" w:rsidP="00235072">
            <w:pPr>
              <w:rPr>
                <w:rFonts w:ascii="ＭＳ ゴシック" w:eastAsia="ＭＳ ゴシック" w:hAnsi="ＭＳ ゴシック"/>
              </w:rPr>
            </w:pPr>
            <w:r w:rsidRPr="00A70089">
              <w:rPr>
                <w:rFonts w:ascii="ＭＳ ゴシック" w:eastAsia="ＭＳ ゴシック" w:hAnsi="ＭＳ ゴシック" w:hint="eastAsia"/>
              </w:rPr>
              <w:t>労使間の協議の場として、労働時間等設定改善委員会を月１回開催する</w:t>
            </w:r>
          </w:p>
          <w:p w14:paraId="73F400B5" w14:textId="77777777" w:rsidR="00235072" w:rsidRPr="00A70089" w:rsidRDefault="00235072" w:rsidP="00235072">
            <w:pPr>
              <w:rPr>
                <w:rFonts w:ascii="ＭＳ ゴシック" w:eastAsia="ＭＳ ゴシック" w:hAnsi="ＭＳ ゴシック"/>
              </w:rPr>
            </w:pPr>
            <w:r w:rsidRPr="00A70089">
              <w:rPr>
                <w:rFonts w:ascii="ＭＳ ゴシック" w:eastAsia="ＭＳ ゴシック" w:hAnsi="ＭＳ ゴシック"/>
              </w:rPr>
              <w:t>36協定を当該事業場に労働者（パートやアルバイト等も含む）の過半数で組織する労働組合（過半数組合）と協議して締結し、届け出た36協定は医局内に掲示する</w:t>
            </w:r>
          </w:p>
        </w:tc>
      </w:tr>
    </w:tbl>
    <w:p w14:paraId="1AADFA71" w14:textId="77777777" w:rsidR="00A70089" w:rsidRPr="00A70089" w:rsidRDefault="00A70089" w:rsidP="00E452E5">
      <w:pPr>
        <w:ind w:firstLineChars="100" w:firstLine="210"/>
        <w:rPr>
          <w:rFonts w:ascii="ＭＳ ゴシック" w:eastAsia="ＭＳ ゴシック" w:hAnsi="ＭＳ ゴシック"/>
        </w:rPr>
      </w:pPr>
    </w:p>
    <w:p w14:paraId="1F6D8769" w14:textId="77777777" w:rsidR="00782C50"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782C50" w:rsidRPr="00E452E5">
        <w:rPr>
          <w:rFonts w:ascii="ＭＳ ゴシック" w:eastAsia="ＭＳ ゴシック" w:hAnsi="ＭＳ ゴシック" w:hint="eastAsia"/>
        </w:rPr>
        <w:t>衛生委員会、産業医等の活用、面接指導の実施体制</w:t>
      </w:r>
      <w:r w:rsidRPr="00E452E5">
        <w:rPr>
          <w:rFonts w:ascii="ＭＳ ゴシック" w:eastAsia="ＭＳ ゴシック" w:hAnsi="ＭＳ ゴシック" w:hint="eastAsia"/>
        </w:rPr>
        <w:t>】</w:t>
      </w:r>
    </w:p>
    <w:tbl>
      <w:tblPr>
        <w:tblStyle w:val="a8"/>
        <w:tblW w:w="0" w:type="auto"/>
        <w:tblLook w:val="04A0" w:firstRow="1" w:lastRow="0" w:firstColumn="1" w:lastColumn="0" w:noHBand="0" w:noVBand="1"/>
      </w:tblPr>
      <w:tblGrid>
        <w:gridCol w:w="3700"/>
        <w:gridCol w:w="4640"/>
      </w:tblGrid>
      <w:tr w:rsidR="00A70089" w:rsidRPr="000B14DF" w14:paraId="16AFD669" w14:textId="77777777" w:rsidTr="00917CCA">
        <w:trPr>
          <w:trHeight w:val="283"/>
        </w:trPr>
        <w:tc>
          <w:tcPr>
            <w:tcW w:w="3700" w:type="dxa"/>
            <w:noWrap/>
            <w:hideMark/>
          </w:tcPr>
          <w:p w14:paraId="47F09020"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前年度の取組内容</w:t>
            </w:r>
          </w:p>
        </w:tc>
        <w:tc>
          <w:tcPr>
            <w:tcW w:w="4640" w:type="dxa"/>
            <w:noWrap/>
            <w:hideMark/>
          </w:tcPr>
          <w:p w14:paraId="72D5F250" w14:textId="77777777" w:rsidR="00235072"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w:t>
            </w:r>
            <w:r w:rsidRPr="00A70089">
              <w:rPr>
                <w:rFonts w:ascii="ＭＳ ゴシック" w:eastAsia="ＭＳ ゴシック" w:hAnsi="ＭＳ ゴシック" w:hint="eastAsia"/>
              </w:rPr>
              <w:t>衛生委員会を月</w:t>
            </w:r>
            <w:r w:rsidRPr="00A70089">
              <w:rPr>
                <w:rFonts w:ascii="ＭＳ ゴシック" w:eastAsia="ＭＳ ゴシック" w:hAnsi="ＭＳ ゴシック"/>
              </w:rPr>
              <w:t>1回開催する</w:t>
            </w:r>
          </w:p>
          <w:p w14:paraId="14BDED56" w14:textId="77777777" w:rsidR="00235072"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w:t>
            </w:r>
            <w:r w:rsidRPr="00A70089">
              <w:rPr>
                <w:rFonts w:ascii="ＭＳ ゴシック" w:eastAsia="ＭＳ ゴシック" w:hAnsi="ＭＳ ゴシック" w:hint="eastAsia"/>
              </w:rPr>
              <w:t>健康診断年</w:t>
            </w:r>
            <w:r w:rsidRPr="00A70089">
              <w:rPr>
                <w:rFonts w:ascii="ＭＳ ゴシック" w:eastAsia="ＭＳ ゴシック" w:hAnsi="ＭＳ ゴシック"/>
              </w:rPr>
              <w:t>1回以上実施する</w:t>
            </w:r>
          </w:p>
          <w:p w14:paraId="5546C2E6" w14:textId="77777777" w:rsidR="00A70089"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lastRenderedPageBreak/>
              <w:t>・</w:t>
            </w:r>
            <w:r w:rsidRPr="00A70089">
              <w:rPr>
                <w:rFonts w:ascii="ＭＳ ゴシック" w:eastAsia="ＭＳ ゴシック" w:hAnsi="ＭＳ ゴシック" w:hint="eastAsia"/>
              </w:rPr>
              <w:t>産業医を</w:t>
            </w:r>
            <w:r w:rsidRPr="00A70089">
              <w:rPr>
                <w:rFonts w:ascii="ＭＳ ゴシック" w:eastAsia="ＭＳ ゴシック" w:hAnsi="ＭＳ ゴシック"/>
              </w:rPr>
              <w:t>1人選任する</w:t>
            </w:r>
          </w:p>
        </w:tc>
      </w:tr>
      <w:tr w:rsidR="00A70089" w:rsidRPr="000B14DF" w14:paraId="7AE9B5B4" w14:textId="77777777" w:rsidTr="00917CCA">
        <w:trPr>
          <w:trHeight w:val="345"/>
        </w:trPr>
        <w:tc>
          <w:tcPr>
            <w:tcW w:w="3700" w:type="dxa"/>
            <w:noWrap/>
            <w:hideMark/>
          </w:tcPr>
          <w:p w14:paraId="72C14059"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lastRenderedPageBreak/>
              <w:t>当年度の取組目標</w:t>
            </w:r>
          </w:p>
        </w:tc>
        <w:tc>
          <w:tcPr>
            <w:tcW w:w="4640" w:type="dxa"/>
            <w:noWrap/>
            <w:hideMark/>
          </w:tcPr>
          <w:p w14:paraId="7ACE9E19" w14:textId="77777777" w:rsidR="00235072" w:rsidRDefault="00235072" w:rsidP="00A70089">
            <w:pPr>
              <w:rPr>
                <w:rFonts w:ascii="ＭＳ ゴシック" w:eastAsia="ＭＳ ゴシック" w:hAnsi="ＭＳ ゴシック"/>
              </w:rPr>
            </w:pPr>
            <w:r>
              <w:rPr>
                <w:rFonts w:ascii="ＭＳ ゴシック" w:eastAsia="ＭＳ ゴシック" w:hAnsi="ＭＳ ゴシック" w:hint="eastAsia"/>
              </w:rPr>
              <w:t>引き続き</w:t>
            </w:r>
          </w:p>
          <w:p w14:paraId="63942A61" w14:textId="77777777" w:rsidR="00235072"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w:t>
            </w:r>
            <w:r w:rsidRPr="00A70089">
              <w:rPr>
                <w:rFonts w:ascii="ＭＳ ゴシック" w:eastAsia="ＭＳ ゴシック" w:hAnsi="ＭＳ ゴシック" w:hint="eastAsia"/>
              </w:rPr>
              <w:t>衛生委員会を月</w:t>
            </w:r>
            <w:r w:rsidRPr="00A70089">
              <w:rPr>
                <w:rFonts w:ascii="ＭＳ ゴシック" w:eastAsia="ＭＳ ゴシック" w:hAnsi="ＭＳ ゴシック"/>
              </w:rPr>
              <w:t>1回開催する</w:t>
            </w:r>
          </w:p>
          <w:p w14:paraId="462AAA79" w14:textId="77777777" w:rsidR="00235072"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w:t>
            </w:r>
            <w:r w:rsidRPr="00A70089">
              <w:rPr>
                <w:rFonts w:ascii="ＭＳ ゴシック" w:eastAsia="ＭＳ ゴシック" w:hAnsi="ＭＳ ゴシック" w:hint="eastAsia"/>
              </w:rPr>
              <w:t>健康診断年</w:t>
            </w:r>
            <w:r w:rsidRPr="00A70089">
              <w:rPr>
                <w:rFonts w:ascii="ＭＳ ゴシック" w:eastAsia="ＭＳ ゴシック" w:hAnsi="ＭＳ ゴシック"/>
              </w:rPr>
              <w:t>1回以上実施する</w:t>
            </w:r>
          </w:p>
          <w:p w14:paraId="6DDAB8A0" w14:textId="77777777" w:rsidR="00A70089" w:rsidRPr="00A70089" w:rsidRDefault="00235072" w:rsidP="00235072">
            <w:pPr>
              <w:rPr>
                <w:rFonts w:ascii="ＭＳ ゴシック" w:eastAsia="ＭＳ ゴシック" w:hAnsi="ＭＳ ゴシック"/>
              </w:rPr>
            </w:pPr>
            <w:r>
              <w:rPr>
                <w:rFonts w:ascii="ＭＳ ゴシック" w:eastAsia="ＭＳ ゴシック" w:hAnsi="ＭＳ ゴシック" w:hint="eastAsia"/>
              </w:rPr>
              <w:t>・</w:t>
            </w:r>
            <w:r w:rsidRPr="00A70089">
              <w:rPr>
                <w:rFonts w:ascii="ＭＳ ゴシック" w:eastAsia="ＭＳ ゴシック" w:hAnsi="ＭＳ ゴシック" w:hint="eastAsia"/>
              </w:rPr>
              <w:t>産業医を</w:t>
            </w:r>
            <w:r w:rsidRPr="00A70089">
              <w:rPr>
                <w:rFonts w:ascii="ＭＳ ゴシック" w:eastAsia="ＭＳ ゴシック" w:hAnsi="ＭＳ ゴシック"/>
              </w:rPr>
              <w:t>1人選任する</w:t>
            </w:r>
          </w:p>
        </w:tc>
      </w:tr>
      <w:tr w:rsidR="00A70089" w:rsidRPr="000B14DF" w14:paraId="74D3EBD0" w14:textId="77777777" w:rsidTr="00917CCA">
        <w:trPr>
          <w:trHeight w:val="251"/>
        </w:trPr>
        <w:tc>
          <w:tcPr>
            <w:tcW w:w="3700" w:type="dxa"/>
            <w:noWrap/>
            <w:hideMark/>
          </w:tcPr>
          <w:p w14:paraId="72ECA3A9" w14:textId="77777777" w:rsidR="00A70089" w:rsidRPr="000B14DF" w:rsidRDefault="00A70089" w:rsidP="00917CCA">
            <w:pPr>
              <w:ind w:firstLineChars="100" w:firstLine="210"/>
              <w:rPr>
                <w:rFonts w:ascii="ＭＳ ゴシック" w:eastAsia="ＭＳ ゴシック" w:hAnsi="ＭＳ ゴシック"/>
              </w:rPr>
            </w:pPr>
            <w:r w:rsidRPr="000B14DF">
              <w:rPr>
                <w:rFonts w:ascii="ＭＳ ゴシック" w:eastAsia="ＭＳ ゴシック" w:hAnsi="ＭＳ ゴシック" w:hint="eastAsia"/>
              </w:rPr>
              <w:t>計画期間中の取組内容</w:t>
            </w:r>
          </w:p>
        </w:tc>
        <w:tc>
          <w:tcPr>
            <w:tcW w:w="4640" w:type="dxa"/>
            <w:noWrap/>
          </w:tcPr>
          <w:p w14:paraId="7B4F9289" w14:textId="77777777" w:rsidR="00235072" w:rsidRDefault="00235072" w:rsidP="00A70089">
            <w:pPr>
              <w:rPr>
                <w:rFonts w:ascii="ＭＳ ゴシック" w:eastAsia="ＭＳ ゴシック" w:hAnsi="ＭＳ ゴシック"/>
              </w:rPr>
            </w:pPr>
            <w:r>
              <w:rPr>
                <w:rFonts w:ascii="ＭＳ ゴシック" w:eastAsia="ＭＳ ゴシック" w:hAnsi="ＭＳ ゴシック" w:hint="eastAsia"/>
              </w:rPr>
              <w:t>引き続き</w:t>
            </w:r>
          </w:p>
          <w:p w14:paraId="36B5939F" w14:textId="77777777" w:rsidR="00A70089" w:rsidRPr="00A70089" w:rsidRDefault="00235072" w:rsidP="00A70089">
            <w:pPr>
              <w:rPr>
                <w:rFonts w:ascii="ＭＳ ゴシック" w:eastAsia="ＭＳ ゴシック" w:hAnsi="ＭＳ ゴシック"/>
              </w:rPr>
            </w:pPr>
            <w:r>
              <w:rPr>
                <w:rFonts w:ascii="ＭＳ ゴシック" w:eastAsia="ＭＳ ゴシック" w:hAnsi="ＭＳ ゴシック" w:hint="eastAsia"/>
              </w:rPr>
              <w:t>・</w:t>
            </w:r>
            <w:r w:rsidR="00A70089" w:rsidRPr="00A70089">
              <w:rPr>
                <w:rFonts w:ascii="ＭＳ ゴシック" w:eastAsia="ＭＳ ゴシック" w:hAnsi="ＭＳ ゴシック" w:hint="eastAsia"/>
              </w:rPr>
              <w:t>衛生委員会を月</w:t>
            </w:r>
            <w:r w:rsidR="00A70089" w:rsidRPr="00A70089">
              <w:rPr>
                <w:rFonts w:ascii="ＭＳ ゴシック" w:eastAsia="ＭＳ ゴシック" w:hAnsi="ＭＳ ゴシック"/>
              </w:rPr>
              <w:t>1回開催する</w:t>
            </w:r>
          </w:p>
          <w:p w14:paraId="6EED0C5B" w14:textId="77777777" w:rsidR="00A70089" w:rsidRPr="00A70089" w:rsidRDefault="00235072" w:rsidP="00A70089">
            <w:pPr>
              <w:rPr>
                <w:rFonts w:ascii="ＭＳ ゴシック" w:eastAsia="ＭＳ ゴシック" w:hAnsi="ＭＳ ゴシック"/>
              </w:rPr>
            </w:pPr>
            <w:r>
              <w:rPr>
                <w:rFonts w:ascii="ＭＳ ゴシック" w:eastAsia="ＭＳ ゴシック" w:hAnsi="ＭＳ ゴシック" w:hint="eastAsia"/>
              </w:rPr>
              <w:t>・</w:t>
            </w:r>
            <w:r w:rsidR="00A70089" w:rsidRPr="00A70089">
              <w:rPr>
                <w:rFonts w:ascii="ＭＳ ゴシック" w:eastAsia="ＭＳ ゴシック" w:hAnsi="ＭＳ ゴシック" w:hint="eastAsia"/>
              </w:rPr>
              <w:t>健康診断年</w:t>
            </w:r>
            <w:r w:rsidR="00A70089" w:rsidRPr="00A70089">
              <w:rPr>
                <w:rFonts w:ascii="ＭＳ ゴシック" w:eastAsia="ＭＳ ゴシック" w:hAnsi="ＭＳ ゴシック"/>
              </w:rPr>
              <w:t>1回以上実施する</w:t>
            </w:r>
          </w:p>
          <w:p w14:paraId="16FFF7D9" w14:textId="77777777" w:rsidR="00A70089" w:rsidRPr="00A70089" w:rsidRDefault="00235072" w:rsidP="00A70089">
            <w:pPr>
              <w:rPr>
                <w:rFonts w:ascii="ＭＳ ゴシック" w:eastAsia="ＭＳ ゴシック" w:hAnsi="ＭＳ ゴシック"/>
              </w:rPr>
            </w:pPr>
            <w:r>
              <w:rPr>
                <w:rFonts w:ascii="ＭＳ ゴシック" w:eastAsia="ＭＳ ゴシック" w:hAnsi="ＭＳ ゴシック" w:hint="eastAsia"/>
              </w:rPr>
              <w:t>・</w:t>
            </w:r>
            <w:r w:rsidR="00A70089" w:rsidRPr="00A70089">
              <w:rPr>
                <w:rFonts w:ascii="ＭＳ ゴシック" w:eastAsia="ＭＳ ゴシック" w:hAnsi="ＭＳ ゴシック" w:hint="eastAsia"/>
              </w:rPr>
              <w:t>産業医を</w:t>
            </w:r>
            <w:r w:rsidR="00A70089" w:rsidRPr="00A70089">
              <w:rPr>
                <w:rFonts w:ascii="ＭＳ ゴシック" w:eastAsia="ＭＳ ゴシック" w:hAnsi="ＭＳ ゴシック"/>
              </w:rPr>
              <w:t>1人選任する</w:t>
            </w:r>
          </w:p>
        </w:tc>
      </w:tr>
    </w:tbl>
    <w:p w14:paraId="010A7C4F" w14:textId="77777777" w:rsidR="00075FD9" w:rsidRPr="00782C50" w:rsidRDefault="00075FD9" w:rsidP="00075FD9">
      <w:pPr>
        <w:rPr>
          <w:rFonts w:ascii="ＭＳ ゴシック" w:eastAsia="ＭＳ ゴシック" w:hAnsi="ＭＳ ゴシック"/>
          <w:sz w:val="24"/>
          <w:szCs w:val="24"/>
        </w:rPr>
      </w:pPr>
    </w:p>
    <w:p w14:paraId="0A4F8BFD" w14:textId="77777777" w:rsidR="00075FD9" w:rsidRPr="00E452E5" w:rsidRDefault="00257184">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意識改革・啓発</w:t>
      </w:r>
    </w:p>
    <w:p w14:paraId="28BA1F9C" w14:textId="77777777" w:rsidR="004F2C38" w:rsidRDefault="001A4FC5" w:rsidP="001A4FC5">
      <w:pPr>
        <w:ind w:firstLineChars="100" w:firstLine="210"/>
        <w:rPr>
          <w:rFonts w:ascii="ＭＳ ゴシック" w:eastAsia="ＭＳ ゴシック" w:hAnsi="ＭＳ ゴシック"/>
        </w:rPr>
      </w:pPr>
      <w:r w:rsidRPr="001A4FC5">
        <w:rPr>
          <w:rFonts w:ascii="ＭＳ ゴシック" w:eastAsia="ＭＳ ゴシック" w:hAnsi="ＭＳ ゴシック" w:hint="eastAsia"/>
        </w:rPr>
        <w:t>【</w:t>
      </w:r>
      <w:r w:rsidR="004F2C38" w:rsidRPr="001A4FC5">
        <w:rPr>
          <w:rFonts w:ascii="ＭＳ ゴシック" w:eastAsia="ＭＳ ゴシック" w:hAnsi="ＭＳ ゴシック" w:hint="eastAsia"/>
        </w:rPr>
        <w:t>管理者マネジメント研修</w:t>
      </w:r>
      <w:r w:rsidRPr="001A4FC5">
        <w:rPr>
          <w:rFonts w:ascii="ＭＳ ゴシック" w:eastAsia="ＭＳ ゴシック" w:hAnsi="ＭＳ ゴシック" w:hint="eastAsia"/>
        </w:rPr>
        <w:t>】</w:t>
      </w:r>
    </w:p>
    <w:tbl>
      <w:tblPr>
        <w:tblW w:w="8340" w:type="dxa"/>
        <w:tblCellMar>
          <w:left w:w="99" w:type="dxa"/>
          <w:right w:w="99" w:type="dxa"/>
        </w:tblCellMar>
        <w:tblLook w:val="04A0" w:firstRow="1" w:lastRow="0" w:firstColumn="1" w:lastColumn="0" w:noHBand="0" w:noVBand="1"/>
      </w:tblPr>
      <w:tblGrid>
        <w:gridCol w:w="3700"/>
        <w:gridCol w:w="4640"/>
      </w:tblGrid>
      <w:tr w:rsidR="00AE10CF" w:rsidRPr="00AE10CF" w14:paraId="3EA01878" w14:textId="77777777" w:rsidTr="00AE10CF">
        <w:trPr>
          <w:trHeight w:val="6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B7995"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取組の実績</w:t>
            </w:r>
          </w:p>
        </w:tc>
        <w:tc>
          <w:tcPr>
            <w:tcW w:w="4640" w:type="dxa"/>
            <w:tcBorders>
              <w:top w:val="single" w:sz="4" w:space="0" w:color="auto"/>
              <w:left w:val="nil"/>
              <w:bottom w:val="single" w:sz="4" w:space="0" w:color="auto"/>
              <w:right w:val="single" w:sz="4" w:space="0" w:color="auto"/>
            </w:tcBorders>
            <w:shd w:val="clear" w:color="auto" w:fill="auto"/>
            <w:noWrap/>
            <w:vAlign w:val="center"/>
            <w:hideMark/>
          </w:tcPr>
          <w:p w14:paraId="5B53F30D" w14:textId="77777777" w:rsidR="00AE10CF" w:rsidRPr="00AE10CF" w:rsidRDefault="00324BD5" w:rsidP="00AE10CF">
            <w:pPr>
              <w:rPr>
                <w:rFonts w:ascii="ＭＳ ゴシック" w:eastAsia="ＭＳ ゴシック" w:hAnsi="ＭＳ ゴシック"/>
              </w:rPr>
            </w:pPr>
            <w:r>
              <w:rPr>
                <w:rFonts w:ascii="ＭＳ ゴシック" w:eastAsia="ＭＳ ゴシック" w:hAnsi="ＭＳ ゴシック" w:hint="eastAsia"/>
              </w:rPr>
              <w:t>特に実績なし</w:t>
            </w:r>
          </w:p>
        </w:tc>
      </w:tr>
      <w:tr w:rsidR="00AE10CF" w:rsidRPr="00AE10CF" w14:paraId="56B07A08" w14:textId="77777777" w:rsidTr="00AE10C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14:paraId="1ED7948E"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取組の目標</w:t>
            </w:r>
          </w:p>
        </w:tc>
        <w:tc>
          <w:tcPr>
            <w:tcW w:w="4640" w:type="dxa"/>
            <w:tcBorders>
              <w:top w:val="nil"/>
              <w:left w:val="nil"/>
              <w:bottom w:val="single" w:sz="4" w:space="0" w:color="auto"/>
              <w:right w:val="single" w:sz="4" w:space="0" w:color="auto"/>
            </w:tcBorders>
            <w:shd w:val="clear" w:color="auto" w:fill="auto"/>
            <w:noWrap/>
            <w:vAlign w:val="center"/>
            <w:hideMark/>
          </w:tcPr>
          <w:p w14:paraId="4F6AC0B6" w14:textId="77777777" w:rsidR="00AE10CF" w:rsidRDefault="00AE10CF" w:rsidP="00AE10CF">
            <w:pPr>
              <w:rPr>
                <w:rFonts w:ascii="ＭＳ ゴシック" w:eastAsia="ＭＳ ゴシック" w:hAnsi="ＭＳ ゴシック"/>
              </w:rPr>
            </w:pPr>
            <w:r>
              <w:rPr>
                <w:rFonts w:ascii="ＭＳ ゴシック" w:eastAsia="ＭＳ ゴシック" w:hAnsi="ＭＳ ゴシック" w:hint="eastAsia"/>
              </w:rPr>
              <w:t>・</w:t>
            </w:r>
            <w:r w:rsidRPr="00AE10CF">
              <w:rPr>
                <w:rFonts w:ascii="ＭＳ ゴシック" w:eastAsia="ＭＳ ゴシック" w:hAnsi="ＭＳ ゴシック" w:hint="eastAsia"/>
              </w:rPr>
              <w:t>国の実施する病院長向けの研修会に病院長が参加する</w:t>
            </w:r>
          </w:p>
          <w:p w14:paraId="4D6FD7A4" w14:textId="77777777" w:rsidR="00AE10CF" w:rsidRPr="00AE10CF" w:rsidRDefault="00AE10CF" w:rsidP="00AE10CF">
            <w:pPr>
              <w:rPr>
                <w:rFonts w:ascii="ＭＳ ゴシック" w:eastAsia="ＭＳ ゴシック" w:hAnsi="ＭＳ ゴシック"/>
              </w:rPr>
            </w:pPr>
            <w:r>
              <w:rPr>
                <w:rFonts w:ascii="ＭＳ ゴシック" w:eastAsia="ＭＳ ゴシック" w:hAnsi="ＭＳ ゴシック" w:hint="eastAsia"/>
              </w:rPr>
              <w:t>・</w:t>
            </w:r>
            <w:r w:rsidRPr="00AE10CF">
              <w:rPr>
                <w:rFonts w:ascii="ＭＳ ゴシック" w:eastAsia="ＭＳ ゴシック" w:hAnsi="ＭＳ ゴシック" w:hint="eastAsia"/>
              </w:rPr>
              <w:t>診療科長等向けに管理者のマネジメント研修を年</w:t>
            </w:r>
            <w:r w:rsidRPr="00AE10CF">
              <w:rPr>
                <w:rFonts w:ascii="ＭＳ ゴシック" w:eastAsia="ＭＳ ゴシック" w:hAnsi="ＭＳ ゴシック"/>
              </w:rPr>
              <w:t>1回開催し受講を促す</w:t>
            </w:r>
          </w:p>
        </w:tc>
      </w:tr>
    </w:tbl>
    <w:p w14:paraId="4B465B60" w14:textId="77777777" w:rsidR="00075FD9" w:rsidRDefault="00075FD9">
      <w:pPr>
        <w:rPr>
          <w:rFonts w:ascii="ＭＳ ゴシック" w:eastAsia="ＭＳ ゴシック" w:hAnsi="ＭＳ ゴシック"/>
          <w:sz w:val="24"/>
          <w:szCs w:val="24"/>
        </w:rPr>
      </w:pPr>
    </w:p>
    <w:p w14:paraId="652C3CE0" w14:textId="77777777" w:rsidR="004F2C38" w:rsidRPr="00E452E5" w:rsidRDefault="004F2C38">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タスク・シフト／シェア</w:t>
      </w:r>
    </w:p>
    <w:p w14:paraId="6D2856C2" w14:textId="77777777" w:rsidR="004F2C38" w:rsidRDefault="00E452E5" w:rsidP="001A4FC5">
      <w:pPr>
        <w:ind w:firstLineChars="100" w:firstLine="210"/>
        <w:rPr>
          <w:rFonts w:ascii="ＭＳ ゴシック" w:eastAsia="ＭＳ ゴシック" w:hAnsi="ＭＳ ゴシック"/>
          <w:szCs w:val="21"/>
        </w:rPr>
      </w:pPr>
      <w:r w:rsidRPr="001A4FC5">
        <w:rPr>
          <w:rFonts w:ascii="ＭＳ ゴシック" w:eastAsia="ＭＳ ゴシック" w:hAnsi="ＭＳ ゴシック" w:hint="eastAsia"/>
          <w:szCs w:val="21"/>
        </w:rPr>
        <w:t>【</w:t>
      </w:r>
      <w:r w:rsidR="004F2C38" w:rsidRPr="001A4FC5">
        <w:rPr>
          <w:rFonts w:ascii="ＭＳ ゴシック" w:eastAsia="ＭＳ ゴシック" w:hAnsi="ＭＳ ゴシック" w:hint="eastAsia"/>
          <w:szCs w:val="21"/>
        </w:rPr>
        <w:t>看護師</w:t>
      </w:r>
      <w:r w:rsidRPr="001A4FC5">
        <w:rPr>
          <w:rFonts w:ascii="ＭＳ ゴシック" w:eastAsia="ＭＳ ゴシック" w:hAnsi="ＭＳ ゴシック" w:hint="eastAsia"/>
          <w:szCs w:val="21"/>
        </w:rPr>
        <w:t>】</w:t>
      </w:r>
    </w:p>
    <w:tbl>
      <w:tblPr>
        <w:tblW w:w="8340" w:type="dxa"/>
        <w:tblCellMar>
          <w:left w:w="99" w:type="dxa"/>
          <w:right w:w="99" w:type="dxa"/>
        </w:tblCellMar>
        <w:tblLook w:val="04A0" w:firstRow="1" w:lastRow="0" w:firstColumn="1" w:lastColumn="0" w:noHBand="0" w:noVBand="1"/>
      </w:tblPr>
      <w:tblGrid>
        <w:gridCol w:w="3700"/>
        <w:gridCol w:w="4640"/>
      </w:tblGrid>
      <w:tr w:rsidR="00AE10CF" w:rsidRPr="00AE10CF" w14:paraId="65F10CE8" w14:textId="77777777" w:rsidTr="00AE10CF">
        <w:trPr>
          <w:trHeight w:val="6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53435"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取組の実績</w:t>
            </w:r>
          </w:p>
        </w:tc>
        <w:tc>
          <w:tcPr>
            <w:tcW w:w="4640" w:type="dxa"/>
            <w:tcBorders>
              <w:top w:val="single" w:sz="4" w:space="0" w:color="auto"/>
              <w:left w:val="nil"/>
              <w:bottom w:val="single" w:sz="4" w:space="0" w:color="auto"/>
              <w:right w:val="single" w:sz="4" w:space="0" w:color="auto"/>
            </w:tcBorders>
            <w:shd w:val="clear" w:color="auto" w:fill="auto"/>
            <w:noWrap/>
            <w:vAlign w:val="center"/>
            <w:hideMark/>
          </w:tcPr>
          <w:p w14:paraId="5A00A61A" w14:textId="77777777" w:rsidR="00AE10CF" w:rsidRPr="00AE10CF" w:rsidRDefault="00324BD5" w:rsidP="00AE10CF">
            <w:pPr>
              <w:rPr>
                <w:rFonts w:ascii="ＭＳ ゴシック" w:eastAsia="ＭＳ ゴシック" w:hAnsi="ＭＳ ゴシック"/>
              </w:rPr>
            </w:pPr>
            <w:r>
              <w:rPr>
                <w:rFonts w:ascii="ＭＳ ゴシック" w:eastAsia="ＭＳ ゴシック" w:hAnsi="ＭＳ ゴシック" w:hint="eastAsia"/>
              </w:rPr>
              <w:t>特に実績なし</w:t>
            </w:r>
          </w:p>
        </w:tc>
      </w:tr>
      <w:tr w:rsidR="00AE10CF" w:rsidRPr="00AE10CF" w14:paraId="74F0F502" w14:textId="77777777" w:rsidTr="00AE10C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14:paraId="6B891BD6"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取組の目標</w:t>
            </w:r>
          </w:p>
        </w:tc>
        <w:tc>
          <w:tcPr>
            <w:tcW w:w="4640" w:type="dxa"/>
            <w:tcBorders>
              <w:top w:val="nil"/>
              <w:left w:val="nil"/>
              <w:bottom w:val="single" w:sz="4" w:space="0" w:color="auto"/>
              <w:right w:val="single" w:sz="4" w:space="0" w:color="auto"/>
            </w:tcBorders>
            <w:shd w:val="clear" w:color="auto" w:fill="auto"/>
            <w:noWrap/>
            <w:vAlign w:val="center"/>
            <w:hideMark/>
          </w:tcPr>
          <w:p w14:paraId="05FDCEBE" w14:textId="77777777" w:rsidR="00AE10CF" w:rsidRPr="00AE10CF" w:rsidRDefault="00324BD5" w:rsidP="00324BD5">
            <w:pPr>
              <w:rPr>
                <w:rFonts w:ascii="ＭＳ ゴシック" w:eastAsia="ＭＳ ゴシック" w:hAnsi="ＭＳ ゴシック"/>
              </w:rPr>
            </w:pPr>
            <w:r w:rsidRPr="00324BD5">
              <w:rPr>
                <w:rFonts w:ascii="ＭＳ ゴシック" w:eastAsia="ＭＳ ゴシック" w:hAnsi="ＭＳ ゴシック" w:hint="eastAsia"/>
              </w:rPr>
              <w:t>特定行為研修を受講する看護師を</w:t>
            </w:r>
            <w:r>
              <w:rPr>
                <w:rFonts w:ascii="ＭＳ ゴシック" w:eastAsia="ＭＳ ゴシック" w:hAnsi="ＭＳ ゴシック" w:hint="eastAsia"/>
              </w:rPr>
              <w:t>○</w:t>
            </w:r>
            <w:r w:rsidRPr="00324BD5">
              <w:rPr>
                <w:rFonts w:ascii="ＭＳ ゴシック" w:eastAsia="ＭＳ ゴシック" w:hAnsi="ＭＳ ゴシック"/>
              </w:rPr>
              <w:t>名以上に増加させる</w:t>
            </w:r>
          </w:p>
        </w:tc>
      </w:tr>
    </w:tbl>
    <w:p w14:paraId="5AF45173" w14:textId="77777777" w:rsidR="00AE10CF" w:rsidRPr="001A4FC5" w:rsidRDefault="00AE10CF" w:rsidP="001A4FC5">
      <w:pPr>
        <w:ind w:firstLineChars="100" w:firstLine="210"/>
        <w:rPr>
          <w:rFonts w:ascii="ＭＳ ゴシック" w:eastAsia="ＭＳ ゴシック" w:hAnsi="ＭＳ ゴシック"/>
        </w:rPr>
      </w:pPr>
    </w:p>
    <w:p w14:paraId="69E58F34" w14:textId="77777777" w:rsidR="004F2C38" w:rsidRDefault="00E452E5" w:rsidP="001A4FC5">
      <w:pPr>
        <w:ind w:firstLineChars="100" w:firstLine="240"/>
        <w:rPr>
          <w:rFonts w:ascii="ＭＳ ゴシック" w:eastAsia="ＭＳ ゴシック" w:hAnsi="ＭＳ ゴシック"/>
          <w:sz w:val="24"/>
          <w:szCs w:val="24"/>
        </w:rPr>
      </w:pPr>
      <w:r w:rsidRPr="001A4FC5">
        <w:rPr>
          <w:rFonts w:ascii="ＭＳ ゴシック" w:eastAsia="ＭＳ ゴシック" w:hAnsi="ＭＳ ゴシック" w:hint="eastAsia"/>
          <w:sz w:val="24"/>
          <w:szCs w:val="24"/>
        </w:rPr>
        <w:t>【</w:t>
      </w:r>
      <w:r w:rsidR="00324BD5" w:rsidRPr="00324BD5">
        <w:rPr>
          <w:rFonts w:ascii="ＭＳ ゴシック" w:eastAsia="ＭＳ ゴシック" w:hAnsi="ＭＳ ゴシック" w:hint="eastAsia"/>
          <w:sz w:val="24"/>
          <w:szCs w:val="24"/>
        </w:rPr>
        <w:t>医師事務作業補助者</w:t>
      </w:r>
      <w:r w:rsidRPr="001A4FC5">
        <w:rPr>
          <w:rFonts w:ascii="ＭＳ ゴシック" w:eastAsia="ＭＳ ゴシック" w:hAnsi="ＭＳ ゴシック" w:hint="eastAsia"/>
          <w:sz w:val="24"/>
          <w:szCs w:val="24"/>
        </w:rPr>
        <w:t>】</w:t>
      </w:r>
    </w:p>
    <w:tbl>
      <w:tblPr>
        <w:tblW w:w="8340" w:type="dxa"/>
        <w:tblCellMar>
          <w:left w:w="99" w:type="dxa"/>
          <w:right w:w="99" w:type="dxa"/>
        </w:tblCellMar>
        <w:tblLook w:val="04A0" w:firstRow="1" w:lastRow="0" w:firstColumn="1" w:lastColumn="0" w:noHBand="0" w:noVBand="1"/>
      </w:tblPr>
      <w:tblGrid>
        <w:gridCol w:w="3700"/>
        <w:gridCol w:w="4640"/>
      </w:tblGrid>
      <w:tr w:rsidR="00AE10CF" w:rsidRPr="00AE10CF" w14:paraId="7002DAC0" w14:textId="77777777" w:rsidTr="00AE10CF">
        <w:trPr>
          <w:trHeight w:val="6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3A358"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取組の実績</w:t>
            </w:r>
          </w:p>
        </w:tc>
        <w:tc>
          <w:tcPr>
            <w:tcW w:w="4640" w:type="dxa"/>
            <w:tcBorders>
              <w:top w:val="single" w:sz="4" w:space="0" w:color="auto"/>
              <w:left w:val="nil"/>
              <w:bottom w:val="single" w:sz="4" w:space="0" w:color="auto"/>
              <w:right w:val="single" w:sz="4" w:space="0" w:color="auto"/>
            </w:tcBorders>
            <w:shd w:val="clear" w:color="auto" w:fill="auto"/>
            <w:noWrap/>
            <w:vAlign w:val="center"/>
            <w:hideMark/>
          </w:tcPr>
          <w:p w14:paraId="548E3E8F" w14:textId="77777777" w:rsidR="00AE10CF" w:rsidRPr="00AE10CF" w:rsidRDefault="00324BD5" w:rsidP="00AE10CF">
            <w:pPr>
              <w:rPr>
                <w:rFonts w:ascii="ＭＳ ゴシック" w:eastAsia="ＭＳ ゴシック" w:hAnsi="ＭＳ ゴシック"/>
              </w:rPr>
            </w:pPr>
            <w:r w:rsidRPr="00324BD5">
              <w:rPr>
                <w:rFonts w:ascii="ＭＳ ゴシック" w:eastAsia="ＭＳ ゴシック" w:hAnsi="ＭＳ ゴシック" w:hint="eastAsia"/>
              </w:rPr>
              <w:t>医師事務作業補助者</w:t>
            </w:r>
            <w:r>
              <w:rPr>
                <w:rFonts w:ascii="ＭＳ ゴシック" w:eastAsia="ＭＳ ゴシック" w:hAnsi="ＭＳ ゴシック" w:hint="eastAsia"/>
              </w:rPr>
              <w:t>○人体制で</w:t>
            </w:r>
            <w:r w:rsidRPr="00324BD5">
              <w:rPr>
                <w:rFonts w:ascii="ＭＳ ゴシック" w:eastAsia="ＭＳ ゴシック" w:hAnsi="ＭＳ ゴシック" w:hint="eastAsia"/>
              </w:rPr>
              <w:t>医師の具体的指示の下、診療録等の代行入力</w:t>
            </w:r>
            <w:r>
              <w:rPr>
                <w:rFonts w:ascii="ＭＳ ゴシック" w:eastAsia="ＭＳ ゴシック" w:hAnsi="ＭＳ ゴシック" w:hint="eastAsia"/>
              </w:rPr>
              <w:t>を行う。</w:t>
            </w:r>
          </w:p>
        </w:tc>
      </w:tr>
      <w:tr w:rsidR="00AE10CF" w:rsidRPr="00AE10CF" w14:paraId="07142380" w14:textId="77777777" w:rsidTr="00AE10C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14:paraId="388ED9AF"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取組の目標</w:t>
            </w:r>
          </w:p>
        </w:tc>
        <w:tc>
          <w:tcPr>
            <w:tcW w:w="4640" w:type="dxa"/>
            <w:tcBorders>
              <w:top w:val="nil"/>
              <w:left w:val="nil"/>
              <w:bottom w:val="single" w:sz="4" w:space="0" w:color="auto"/>
              <w:right w:val="single" w:sz="4" w:space="0" w:color="auto"/>
            </w:tcBorders>
            <w:shd w:val="clear" w:color="auto" w:fill="auto"/>
            <w:noWrap/>
            <w:vAlign w:val="center"/>
            <w:hideMark/>
          </w:tcPr>
          <w:p w14:paraId="5B41D1A2" w14:textId="77777777" w:rsidR="00324BD5" w:rsidRPr="00AE10CF" w:rsidRDefault="00324BD5" w:rsidP="00324BD5">
            <w:pPr>
              <w:rPr>
                <w:rFonts w:ascii="ＭＳ ゴシック" w:eastAsia="ＭＳ ゴシック" w:hAnsi="ＭＳ ゴシック"/>
              </w:rPr>
            </w:pPr>
            <w:r w:rsidRPr="00324BD5">
              <w:rPr>
                <w:rFonts w:ascii="ＭＳ ゴシック" w:eastAsia="ＭＳ ゴシック" w:hAnsi="ＭＳ ゴシック" w:hint="eastAsia"/>
              </w:rPr>
              <w:t>医師事務作業補助者○人体制</w:t>
            </w:r>
            <w:r>
              <w:rPr>
                <w:rFonts w:ascii="ＭＳ ゴシック" w:eastAsia="ＭＳ ゴシック" w:hAnsi="ＭＳ ゴシック" w:hint="eastAsia"/>
              </w:rPr>
              <w:t>に増員し</w:t>
            </w:r>
            <w:r w:rsidRPr="00324BD5">
              <w:rPr>
                <w:rFonts w:ascii="ＭＳ ゴシック" w:eastAsia="ＭＳ ゴシック" w:hAnsi="ＭＳ ゴシック" w:hint="eastAsia"/>
              </w:rPr>
              <w:t>医師の具体的指示の下、診療録等の代行入力</w:t>
            </w:r>
            <w:r>
              <w:rPr>
                <w:rFonts w:ascii="ＭＳ ゴシック" w:eastAsia="ＭＳ ゴシック" w:hAnsi="ＭＳ ゴシック" w:hint="eastAsia"/>
              </w:rPr>
              <w:t>を行う。</w:t>
            </w:r>
          </w:p>
        </w:tc>
      </w:tr>
    </w:tbl>
    <w:p w14:paraId="2AA28B57" w14:textId="77777777" w:rsidR="00AE10CF" w:rsidRPr="001A4FC5" w:rsidRDefault="00AE10CF" w:rsidP="001A4FC5">
      <w:pPr>
        <w:ind w:firstLineChars="100" w:firstLine="210"/>
        <w:rPr>
          <w:rFonts w:ascii="ＭＳ ゴシック" w:eastAsia="ＭＳ ゴシック" w:hAnsi="ＭＳ ゴシック"/>
        </w:rPr>
      </w:pPr>
    </w:p>
    <w:p w14:paraId="38C85808" w14:textId="77777777" w:rsidR="004F2C38" w:rsidRPr="00E452E5" w:rsidRDefault="004F2C38">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医師の業務の見直し</w:t>
      </w:r>
    </w:p>
    <w:p w14:paraId="78E5F30F" w14:textId="77777777" w:rsidR="004F2C38" w:rsidRDefault="00E452E5" w:rsidP="00E452E5">
      <w:pPr>
        <w:ind w:firstLineChars="100" w:firstLine="240"/>
        <w:rPr>
          <w:rFonts w:ascii="ＭＳ ゴシック" w:eastAsia="ＭＳ ゴシック" w:hAnsi="ＭＳ ゴシック"/>
        </w:rPr>
      </w:pPr>
      <w:r w:rsidRPr="00E452E5">
        <w:rPr>
          <w:rFonts w:ascii="ＭＳ ゴシック" w:eastAsia="ＭＳ ゴシック" w:hAnsi="ＭＳ ゴシック" w:hint="eastAsia"/>
          <w:sz w:val="24"/>
          <w:szCs w:val="24"/>
        </w:rPr>
        <w:t>【</w:t>
      </w:r>
      <w:r w:rsidR="004F2C38" w:rsidRPr="00E452E5">
        <w:rPr>
          <w:rFonts w:ascii="ＭＳ ゴシック" w:eastAsia="ＭＳ ゴシック" w:hAnsi="ＭＳ ゴシック" w:hint="eastAsia"/>
        </w:rPr>
        <w:t>日当直の体制や分担の見直し</w:t>
      </w:r>
      <w:r w:rsidRPr="00E452E5">
        <w:rPr>
          <w:rFonts w:ascii="ＭＳ ゴシック" w:eastAsia="ＭＳ ゴシック" w:hAnsi="ＭＳ ゴシック" w:hint="eastAsia"/>
        </w:rPr>
        <w:t>】</w:t>
      </w:r>
    </w:p>
    <w:tbl>
      <w:tblPr>
        <w:tblW w:w="8340" w:type="dxa"/>
        <w:tblCellMar>
          <w:left w:w="99" w:type="dxa"/>
          <w:right w:w="99" w:type="dxa"/>
        </w:tblCellMar>
        <w:tblLook w:val="04A0" w:firstRow="1" w:lastRow="0" w:firstColumn="1" w:lastColumn="0" w:noHBand="0" w:noVBand="1"/>
      </w:tblPr>
      <w:tblGrid>
        <w:gridCol w:w="3700"/>
        <w:gridCol w:w="4640"/>
      </w:tblGrid>
      <w:tr w:rsidR="00AE10CF" w:rsidRPr="00AE10CF" w14:paraId="39795B38" w14:textId="77777777" w:rsidTr="00AE10CF">
        <w:trPr>
          <w:trHeight w:val="6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A8395"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取組の実績</w:t>
            </w:r>
          </w:p>
        </w:tc>
        <w:tc>
          <w:tcPr>
            <w:tcW w:w="4640" w:type="dxa"/>
            <w:tcBorders>
              <w:top w:val="single" w:sz="4" w:space="0" w:color="auto"/>
              <w:left w:val="nil"/>
              <w:bottom w:val="single" w:sz="4" w:space="0" w:color="auto"/>
              <w:right w:val="single" w:sz="4" w:space="0" w:color="auto"/>
            </w:tcBorders>
            <w:shd w:val="clear" w:color="auto" w:fill="auto"/>
            <w:noWrap/>
            <w:vAlign w:val="center"/>
            <w:hideMark/>
          </w:tcPr>
          <w:p w14:paraId="3086ABCB" w14:textId="77777777" w:rsidR="00AE10CF" w:rsidRPr="00AE10CF" w:rsidRDefault="00324BD5" w:rsidP="00AE10CF">
            <w:pPr>
              <w:rPr>
                <w:rFonts w:ascii="ＭＳ ゴシック" w:eastAsia="ＭＳ ゴシック" w:hAnsi="ＭＳ ゴシック"/>
              </w:rPr>
            </w:pPr>
            <w:r>
              <w:rPr>
                <w:rFonts w:ascii="ＭＳ ゴシック" w:eastAsia="ＭＳ ゴシック" w:hAnsi="ＭＳ ゴシック" w:hint="eastAsia"/>
              </w:rPr>
              <w:t>従来は</w:t>
            </w:r>
            <w:r w:rsidRPr="00324BD5">
              <w:rPr>
                <w:rFonts w:ascii="ＭＳ ゴシック" w:eastAsia="ＭＳ ゴシック" w:hAnsi="ＭＳ ゴシック" w:hint="eastAsia"/>
              </w:rPr>
              <w:t>各診療科毎の日当直体制</w:t>
            </w:r>
          </w:p>
        </w:tc>
      </w:tr>
      <w:tr w:rsidR="00AE10CF" w:rsidRPr="00AE10CF" w14:paraId="1F803930" w14:textId="77777777" w:rsidTr="00AE10C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14:paraId="7FAD5054"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lastRenderedPageBreak/>
              <w:t>取組の目標</w:t>
            </w:r>
          </w:p>
        </w:tc>
        <w:tc>
          <w:tcPr>
            <w:tcW w:w="4640" w:type="dxa"/>
            <w:tcBorders>
              <w:top w:val="nil"/>
              <w:left w:val="nil"/>
              <w:bottom w:val="single" w:sz="4" w:space="0" w:color="auto"/>
              <w:right w:val="single" w:sz="4" w:space="0" w:color="auto"/>
            </w:tcBorders>
            <w:shd w:val="clear" w:color="auto" w:fill="auto"/>
            <w:noWrap/>
            <w:vAlign w:val="center"/>
            <w:hideMark/>
          </w:tcPr>
          <w:p w14:paraId="36EF9051" w14:textId="77777777" w:rsidR="00AE10CF" w:rsidRPr="00AE10CF" w:rsidRDefault="00324BD5" w:rsidP="00AE10CF">
            <w:pPr>
              <w:rPr>
                <w:rFonts w:ascii="ＭＳ ゴシック" w:eastAsia="ＭＳ ゴシック" w:hAnsi="ＭＳ ゴシック"/>
              </w:rPr>
            </w:pPr>
            <w:r w:rsidRPr="00324BD5">
              <w:rPr>
                <w:rFonts w:ascii="ＭＳ ゴシック" w:eastAsia="ＭＳ ゴシック" w:hAnsi="ＭＳ ゴシック" w:hint="eastAsia"/>
              </w:rPr>
              <w:t>各診療科毎の日当直体制ではなく、日当直人数を交代で１日当直当たり</w:t>
            </w:r>
            <w:r w:rsidRPr="00324BD5">
              <w:rPr>
                <w:rFonts w:ascii="ＭＳ ゴシック" w:eastAsia="ＭＳ ゴシック" w:hAnsi="ＭＳ ゴシック"/>
              </w:rPr>
              <w:t>2人体制とし、日当直しない診療科についてはオンコール体制とする</w:t>
            </w:r>
          </w:p>
        </w:tc>
      </w:tr>
    </w:tbl>
    <w:p w14:paraId="151E9E0A" w14:textId="77777777" w:rsidR="00E452E5" w:rsidRPr="00E452E5" w:rsidRDefault="00E452E5">
      <w:pPr>
        <w:rPr>
          <w:rFonts w:ascii="ＭＳ ゴシック" w:eastAsia="ＭＳ ゴシック" w:hAnsi="ＭＳ ゴシック"/>
          <w:sz w:val="24"/>
          <w:szCs w:val="24"/>
        </w:rPr>
      </w:pPr>
    </w:p>
    <w:p w14:paraId="52A19091" w14:textId="77777777" w:rsidR="004F2C38" w:rsidRPr="00E452E5" w:rsidRDefault="00EC0973">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その他の勤務環境改善</w:t>
      </w:r>
    </w:p>
    <w:p w14:paraId="1B33E797" w14:textId="77777777" w:rsidR="002E0091" w:rsidRDefault="00E452E5" w:rsidP="00E452E5">
      <w:pPr>
        <w:ind w:firstLineChars="100" w:firstLine="210"/>
        <w:rPr>
          <w:rFonts w:ascii="ＭＳ ゴシック" w:eastAsia="ＭＳ ゴシック" w:hAnsi="ＭＳ ゴシック"/>
        </w:rPr>
      </w:pPr>
      <w:r w:rsidRPr="00E452E5">
        <w:rPr>
          <w:rFonts w:ascii="ＭＳ ゴシック" w:eastAsia="ＭＳ ゴシック" w:hAnsi="ＭＳ ゴシック" w:hint="eastAsia"/>
        </w:rPr>
        <w:t>【</w:t>
      </w:r>
      <w:r w:rsidR="002E0091" w:rsidRPr="00E452E5">
        <w:rPr>
          <w:rFonts w:ascii="ＭＳ ゴシック" w:eastAsia="ＭＳ ゴシック" w:hAnsi="ＭＳ ゴシック" w:hint="eastAsia"/>
        </w:rPr>
        <w:t>ＩＣＴその他の設備投資</w:t>
      </w:r>
      <w:r w:rsidRPr="00E452E5">
        <w:rPr>
          <w:rFonts w:ascii="ＭＳ ゴシック" w:eastAsia="ＭＳ ゴシック" w:hAnsi="ＭＳ ゴシック" w:hint="eastAsia"/>
        </w:rPr>
        <w:t>】</w:t>
      </w:r>
    </w:p>
    <w:tbl>
      <w:tblPr>
        <w:tblW w:w="8340" w:type="dxa"/>
        <w:tblCellMar>
          <w:left w:w="99" w:type="dxa"/>
          <w:right w:w="99" w:type="dxa"/>
        </w:tblCellMar>
        <w:tblLook w:val="04A0" w:firstRow="1" w:lastRow="0" w:firstColumn="1" w:lastColumn="0" w:noHBand="0" w:noVBand="1"/>
      </w:tblPr>
      <w:tblGrid>
        <w:gridCol w:w="3700"/>
        <w:gridCol w:w="4640"/>
      </w:tblGrid>
      <w:tr w:rsidR="00AE10CF" w:rsidRPr="00AE10CF" w14:paraId="78BCAA7D" w14:textId="77777777" w:rsidTr="00AE10CF">
        <w:trPr>
          <w:trHeight w:val="6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84853"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取組の実績</w:t>
            </w:r>
          </w:p>
        </w:tc>
        <w:tc>
          <w:tcPr>
            <w:tcW w:w="4640" w:type="dxa"/>
            <w:tcBorders>
              <w:top w:val="single" w:sz="4" w:space="0" w:color="auto"/>
              <w:left w:val="nil"/>
              <w:bottom w:val="single" w:sz="4" w:space="0" w:color="auto"/>
              <w:right w:val="single" w:sz="4" w:space="0" w:color="auto"/>
            </w:tcBorders>
            <w:shd w:val="clear" w:color="auto" w:fill="auto"/>
            <w:noWrap/>
            <w:vAlign w:val="center"/>
            <w:hideMark/>
          </w:tcPr>
          <w:p w14:paraId="3D0B6208" w14:textId="77777777" w:rsidR="00AE10CF" w:rsidRPr="00AE10CF" w:rsidRDefault="00324BD5" w:rsidP="00AE10CF">
            <w:pPr>
              <w:rPr>
                <w:rFonts w:ascii="ＭＳ ゴシック" w:eastAsia="ＭＳ ゴシック" w:hAnsi="ＭＳ ゴシック"/>
              </w:rPr>
            </w:pPr>
            <w:r>
              <w:rPr>
                <w:rFonts w:ascii="ＭＳ ゴシック" w:eastAsia="ＭＳ ゴシック" w:hAnsi="ＭＳ ゴシック" w:hint="eastAsia"/>
              </w:rPr>
              <w:t>未導入</w:t>
            </w:r>
          </w:p>
        </w:tc>
      </w:tr>
      <w:tr w:rsidR="00AE10CF" w:rsidRPr="00AE10CF" w14:paraId="1C765F8C" w14:textId="77777777" w:rsidTr="00AE10C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14:paraId="78E57897" w14:textId="77777777" w:rsidR="00AE10CF" w:rsidRPr="00AE10CF" w:rsidRDefault="00AE10CF" w:rsidP="00AE10CF">
            <w:pPr>
              <w:widowControl/>
              <w:jc w:val="center"/>
              <w:rPr>
                <w:rFonts w:ascii="ＭＳ ゴシック" w:eastAsia="ＭＳ ゴシック" w:hAnsi="ＭＳ ゴシック" w:cs="ＭＳ Ｐゴシック"/>
                <w:color w:val="000000"/>
                <w:kern w:val="0"/>
                <w:szCs w:val="21"/>
              </w:rPr>
            </w:pPr>
            <w:r w:rsidRPr="00AE10CF">
              <w:rPr>
                <w:rFonts w:ascii="ＭＳ ゴシック" w:eastAsia="ＭＳ ゴシック" w:hAnsi="ＭＳ ゴシック" w:cs="ＭＳ Ｐゴシック" w:hint="eastAsia"/>
                <w:color w:val="000000"/>
                <w:kern w:val="0"/>
                <w:szCs w:val="21"/>
              </w:rPr>
              <w:t>取組の目標</w:t>
            </w:r>
          </w:p>
        </w:tc>
        <w:tc>
          <w:tcPr>
            <w:tcW w:w="4640" w:type="dxa"/>
            <w:tcBorders>
              <w:top w:val="nil"/>
              <w:left w:val="nil"/>
              <w:bottom w:val="single" w:sz="4" w:space="0" w:color="auto"/>
              <w:right w:val="single" w:sz="4" w:space="0" w:color="auto"/>
            </w:tcBorders>
            <w:shd w:val="clear" w:color="auto" w:fill="auto"/>
            <w:noWrap/>
            <w:vAlign w:val="center"/>
            <w:hideMark/>
          </w:tcPr>
          <w:p w14:paraId="16502A60" w14:textId="77777777" w:rsidR="00AE10CF" w:rsidRPr="00AE10CF" w:rsidRDefault="00324BD5" w:rsidP="00AE10CF">
            <w:pPr>
              <w:rPr>
                <w:rFonts w:ascii="ＭＳ ゴシック" w:eastAsia="ＭＳ ゴシック" w:hAnsi="ＭＳ ゴシック"/>
              </w:rPr>
            </w:pPr>
            <w:r w:rsidRPr="00324BD5">
              <w:rPr>
                <w:rFonts w:ascii="ＭＳ ゴシック" w:eastAsia="ＭＳ ゴシック" w:hAnsi="ＭＳ ゴシック" w:hint="eastAsia"/>
              </w:rPr>
              <w:t>音声入力システムを導入してカルテの一部を自動作成する</w:t>
            </w:r>
          </w:p>
        </w:tc>
      </w:tr>
    </w:tbl>
    <w:p w14:paraId="043C39F5" w14:textId="77777777" w:rsidR="004F2C38" w:rsidRDefault="004F2C38">
      <w:pPr>
        <w:rPr>
          <w:rFonts w:ascii="ＭＳ ゴシック" w:eastAsia="ＭＳ ゴシック" w:hAnsi="ＭＳ ゴシック"/>
          <w:sz w:val="24"/>
          <w:szCs w:val="24"/>
        </w:rPr>
      </w:pPr>
    </w:p>
    <w:p w14:paraId="1588130B" w14:textId="77777777" w:rsidR="004F2C38" w:rsidRPr="00E452E5" w:rsidRDefault="004F2C38">
      <w:pPr>
        <w:rPr>
          <w:rFonts w:ascii="ＭＳ ゴシック" w:eastAsia="ＭＳ ゴシック" w:hAnsi="ＭＳ ゴシック"/>
          <w:color w:val="FFFFFF" w:themeColor="background1"/>
          <w:sz w:val="24"/>
          <w:szCs w:val="24"/>
          <w:highlight w:val="black"/>
        </w:rPr>
      </w:pPr>
      <w:r w:rsidRPr="00E452E5">
        <w:rPr>
          <w:rFonts w:ascii="ＭＳ ゴシック" w:eastAsia="ＭＳ ゴシック" w:hAnsi="ＭＳ ゴシック" w:hint="eastAsia"/>
          <w:color w:val="FFFFFF" w:themeColor="background1"/>
          <w:sz w:val="24"/>
          <w:szCs w:val="24"/>
          <w:highlight w:val="black"/>
        </w:rPr>
        <w:t>策定プロセス</w:t>
      </w:r>
    </w:p>
    <w:p w14:paraId="204F58D3" w14:textId="77777777" w:rsidR="004F2C38" w:rsidRPr="00E452E5" w:rsidRDefault="004F2C38" w:rsidP="004F2C38">
      <w:pPr>
        <w:ind w:left="240" w:hangingChars="100" w:hanging="240"/>
        <w:rPr>
          <w:rFonts w:ascii="ＭＳ ゴシック" w:eastAsia="ＭＳ ゴシック" w:hAnsi="ＭＳ ゴシック"/>
          <w:sz w:val="24"/>
          <w:szCs w:val="24"/>
          <w:u w:val="single"/>
        </w:rPr>
      </w:pPr>
      <w:r>
        <w:rPr>
          <w:rFonts w:ascii="ＭＳ ゴシック" w:eastAsia="ＭＳ ゴシック" w:hAnsi="ＭＳ ゴシック" w:hint="eastAsia"/>
          <w:sz w:val="24"/>
          <w:szCs w:val="24"/>
        </w:rPr>
        <w:t xml:space="preserve">　　</w:t>
      </w:r>
      <w:r w:rsidRPr="00E452E5">
        <w:rPr>
          <w:rFonts w:ascii="ＭＳ ゴシック" w:eastAsia="ＭＳ ゴシック" w:hAnsi="ＭＳ ゴシック" w:hint="eastAsia"/>
          <w:sz w:val="24"/>
          <w:szCs w:val="24"/>
          <w:u w:val="single"/>
        </w:rPr>
        <w:t>各職種から各代表1名が参画する勤務環境改善委員会を3ヶ月に1回開催し、この計画の検討を行い、策定した。策定されたこの計画は医局の他、各職種の職場に掲示する。</w:t>
      </w:r>
    </w:p>
    <w:p w14:paraId="1F0F699A" w14:textId="77777777" w:rsidR="00075FD9" w:rsidRPr="00CE5F33" w:rsidRDefault="00075FD9">
      <w:pPr>
        <w:rPr>
          <w:rFonts w:ascii="ＭＳ ゴシック" w:eastAsia="ＭＳ ゴシック" w:hAnsi="ＭＳ ゴシック"/>
          <w:sz w:val="24"/>
          <w:szCs w:val="24"/>
        </w:rPr>
      </w:pPr>
    </w:p>
    <w:sectPr w:rsidR="00075FD9" w:rsidRPr="00CE5F3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F85D" w14:textId="77777777" w:rsidR="00075FD9" w:rsidRDefault="00075FD9" w:rsidP="00075FD9">
      <w:r>
        <w:separator/>
      </w:r>
    </w:p>
  </w:endnote>
  <w:endnote w:type="continuationSeparator" w:id="0">
    <w:p w14:paraId="5723263A" w14:textId="77777777" w:rsidR="00075FD9" w:rsidRDefault="00075FD9" w:rsidP="0007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4719D" w14:textId="77777777" w:rsidR="00075FD9" w:rsidRDefault="00075FD9" w:rsidP="00075FD9">
      <w:r>
        <w:separator/>
      </w:r>
    </w:p>
  </w:footnote>
  <w:footnote w:type="continuationSeparator" w:id="0">
    <w:p w14:paraId="5DBF3649" w14:textId="77777777" w:rsidR="00075FD9" w:rsidRDefault="00075FD9" w:rsidP="00075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6E75"/>
    <w:multiLevelType w:val="hybridMultilevel"/>
    <w:tmpl w:val="8CB2EB2A"/>
    <w:lvl w:ilvl="0" w:tplc="728E28DC">
      <w:numFmt w:val="bullet"/>
      <w:lvlText w:val="・"/>
      <w:lvlJc w:val="left"/>
      <w:pPr>
        <w:ind w:left="840" w:hanging="42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1550373"/>
    <w:multiLevelType w:val="hybridMultilevel"/>
    <w:tmpl w:val="12EC4388"/>
    <w:lvl w:ilvl="0" w:tplc="728E28D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0D31BCD"/>
    <w:multiLevelType w:val="hybridMultilevel"/>
    <w:tmpl w:val="77FC6B00"/>
    <w:lvl w:ilvl="0" w:tplc="728E28DC">
      <w:numFmt w:val="bullet"/>
      <w:lvlText w:val="・"/>
      <w:lvlJc w:val="left"/>
      <w:pPr>
        <w:ind w:left="1260" w:hanging="420"/>
      </w:pPr>
      <w:rPr>
        <w:rFonts w:ascii="游明朝" w:eastAsia="游明朝" w:hAnsi="游明朝" w:cstheme="minorBidi"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4B390F1F"/>
    <w:multiLevelType w:val="hybridMultilevel"/>
    <w:tmpl w:val="A8EE4214"/>
    <w:lvl w:ilvl="0" w:tplc="728E28D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B310201"/>
    <w:multiLevelType w:val="hybridMultilevel"/>
    <w:tmpl w:val="EADA391C"/>
    <w:lvl w:ilvl="0" w:tplc="728E28DC">
      <w:numFmt w:val="bullet"/>
      <w:lvlText w:val="・"/>
      <w:lvlJc w:val="left"/>
      <w:pPr>
        <w:ind w:left="840" w:hanging="42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7D963080"/>
    <w:multiLevelType w:val="hybridMultilevel"/>
    <w:tmpl w:val="D512B182"/>
    <w:lvl w:ilvl="0" w:tplc="728E28DC">
      <w:numFmt w:val="bullet"/>
      <w:lvlText w:val="・"/>
      <w:lvlJc w:val="left"/>
      <w:pPr>
        <w:ind w:left="1260" w:hanging="420"/>
      </w:pPr>
      <w:rPr>
        <w:rFonts w:ascii="游明朝" w:eastAsia="游明朝" w:hAnsi="游明朝" w:cstheme="minorBidi"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16cid:durableId="1981811174">
    <w:abstractNumId w:val="4"/>
  </w:num>
  <w:num w:numId="2" w16cid:durableId="591814689">
    <w:abstractNumId w:val="0"/>
  </w:num>
  <w:num w:numId="3" w16cid:durableId="212818182">
    <w:abstractNumId w:val="5"/>
  </w:num>
  <w:num w:numId="4" w16cid:durableId="1078096893">
    <w:abstractNumId w:val="2"/>
  </w:num>
  <w:num w:numId="5" w16cid:durableId="1221867829">
    <w:abstractNumId w:val="3"/>
  </w:num>
  <w:num w:numId="6" w16cid:durableId="1763791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177"/>
    <w:rsid w:val="00075FD9"/>
    <w:rsid w:val="000B14DF"/>
    <w:rsid w:val="001712E6"/>
    <w:rsid w:val="001A4FC5"/>
    <w:rsid w:val="00235072"/>
    <w:rsid w:val="00257184"/>
    <w:rsid w:val="00282ADB"/>
    <w:rsid w:val="002E0091"/>
    <w:rsid w:val="00324BD5"/>
    <w:rsid w:val="00456177"/>
    <w:rsid w:val="004F2C38"/>
    <w:rsid w:val="004F46BE"/>
    <w:rsid w:val="005F229C"/>
    <w:rsid w:val="0063003D"/>
    <w:rsid w:val="00782C50"/>
    <w:rsid w:val="007F1BED"/>
    <w:rsid w:val="00946043"/>
    <w:rsid w:val="0099038D"/>
    <w:rsid w:val="009C5BC0"/>
    <w:rsid w:val="00A70089"/>
    <w:rsid w:val="00AE10CF"/>
    <w:rsid w:val="00CA3594"/>
    <w:rsid w:val="00CD1F35"/>
    <w:rsid w:val="00CE5F33"/>
    <w:rsid w:val="00E13BD9"/>
    <w:rsid w:val="00E452E5"/>
    <w:rsid w:val="00EC09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D5BB6FA"/>
  <w15:chartTrackingRefBased/>
  <w15:docId w15:val="{43D19FBC-B6F5-4CEE-9CC2-061D6A0EE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5FD9"/>
    <w:pPr>
      <w:tabs>
        <w:tab w:val="center" w:pos="4252"/>
        <w:tab w:val="right" w:pos="8504"/>
      </w:tabs>
      <w:snapToGrid w:val="0"/>
    </w:pPr>
  </w:style>
  <w:style w:type="character" w:customStyle="1" w:styleId="a4">
    <w:name w:val="ヘッダー (文字)"/>
    <w:basedOn w:val="a0"/>
    <w:link w:val="a3"/>
    <w:uiPriority w:val="99"/>
    <w:rsid w:val="00075FD9"/>
  </w:style>
  <w:style w:type="paragraph" w:styleId="a5">
    <w:name w:val="footer"/>
    <w:basedOn w:val="a"/>
    <w:link w:val="a6"/>
    <w:uiPriority w:val="99"/>
    <w:unhideWhenUsed/>
    <w:rsid w:val="00075FD9"/>
    <w:pPr>
      <w:tabs>
        <w:tab w:val="center" w:pos="4252"/>
        <w:tab w:val="right" w:pos="8504"/>
      </w:tabs>
      <w:snapToGrid w:val="0"/>
    </w:pPr>
  </w:style>
  <w:style w:type="character" w:customStyle="1" w:styleId="a6">
    <w:name w:val="フッター (文字)"/>
    <w:basedOn w:val="a0"/>
    <w:link w:val="a5"/>
    <w:uiPriority w:val="99"/>
    <w:rsid w:val="00075FD9"/>
  </w:style>
  <w:style w:type="paragraph" w:styleId="a7">
    <w:name w:val="List Paragraph"/>
    <w:basedOn w:val="a"/>
    <w:uiPriority w:val="34"/>
    <w:qFormat/>
    <w:rsid w:val="00075FD9"/>
    <w:pPr>
      <w:ind w:leftChars="400" w:left="840"/>
    </w:pPr>
  </w:style>
  <w:style w:type="table" w:styleId="a8">
    <w:name w:val="Table Grid"/>
    <w:basedOn w:val="a1"/>
    <w:uiPriority w:val="39"/>
    <w:rsid w:val="00E4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7919">
      <w:bodyDiv w:val="1"/>
      <w:marLeft w:val="0"/>
      <w:marRight w:val="0"/>
      <w:marTop w:val="0"/>
      <w:marBottom w:val="0"/>
      <w:divBdr>
        <w:top w:val="none" w:sz="0" w:space="0" w:color="auto"/>
        <w:left w:val="none" w:sz="0" w:space="0" w:color="auto"/>
        <w:bottom w:val="none" w:sz="0" w:space="0" w:color="auto"/>
        <w:right w:val="none" w:sz="0" w:space="0" w:color="auto"/>
      </w:divBdr>
    </w:div>
    <w:div w:id="162743581">
      <w:bodyDiv w:val="1"/>
      <w:marLeft w:val="0"/>
      <w:marRight w:val="0"/>
      <w:marTop w:val="0"/>
      <w:marBottom w:val="0"/>
      <w:divBdr>
        <w:top w:val="none" w:sz="0" w:space="0" w:color="auto"/>
        <w:left w:val="none" w:sz="0" w:space="0" w:color="auto"/>
        <w:bottom w:val="none" w:sz="0" w:space="0" w:color="auto"/>
        <w:right w:val="none" w:sz="0" w:space="0" w:color="auto"/>
      </w:divBdr>
    </w:div>
    <w:div w:id="197133544">
      <w:bodyDiv w:val="1"/>
      <w:marLeft w:val="0"/>
      <w:marRight w:val="0"/>
      <w:marTop w:val="0"/>
      <w:marBottom w:val="0"/>
      <w:divBdr>
        <w:top w:val="none" w:sz="0" w:space="0" w:color="auto"/>
        <w:left w:val="none" w:sz="0" w:space="0" w:color="auto"/>
        <w:bottom w:val="none" w:sz="0" w:space="0" w:color="auto"/>
        <w:right w:val="none" w:sz="0" w:space="0" w:color="auto"/>
      </w:divBdr>
    </w:div>
    <w:div w:id="610019007">
      <w:bodyDiv w:val="1"/>
      <w:marLeft w:val="0"/>
      <w:marRight w:val="0"/>
      <w:marTop w:val="0"/>
      <w:marBottom w:val="0"/>
      <w:divBdr>
        <w:top w:val="none" w:sz="0" w:space="0" w:color="auto"/>
        <w:left w:val="none" w:sz="0" w:space="0" w:color="auto"/>
        <w:bottom w:val="none" w:sz="0" w:space="0" w:color="auto"/>
        <w:right w:val="none" w:sz="0" w:space="0" w:color="auto"/>
      </w:divBdr>
    </w:div>
    <w:div w:id="1024749796">
      <w:bodyDiv w:val="1"/>
      <w:marLeft w:val="0"/>
      <w:marRight w:val="0"/>
      <w:marTop w:val="0"/>
      <w:marBottom w:val="0"/>
      <w:divBdr>
        <w:top w:val="none" w:sz="0" w:space="0" w:color="auto"/>
        <w:left w:val="none" w:sz="0" w:space="0" w:color="auto"/>
        <w:bottom w:val="none" w:sz="0" w:space="0" w:color="auto"/>
        <w:right w:val="none" w:sz="0" w:space="0" w:color="auto"/>
      </w:divBdr>
    </w:div>
    <w:div w:id="1035302572">
      <w:bodyDiv w:val="1"/>
      <w:marLeft w:val="0"/>
      <w:marRight w:val="0"/>
      <w:marTop w:val="0"/>
      <w:marBottom w:val="0"/>
      <w:divBdr>
        <w:top w:val="none" w:sz="0" w:space="0" w:color="auto"/>
        <w:left w:val="none" w:sz="0" w:space="0" w:color="auto"/>
        <w:bottom w:val="none" w:sz="0" w:space="0" w:color="auto"/>
        <w:right w:val="none" w:sz="0" w:space="0" w:color="auto"/>
      </w:divBdr>
    </w:div>
    <w:div w:id="1477255478">
      <w:bodyDiv w:val="1"/>
      <w:marLeft w:val="0"/>
      <w:marRight w:val="0"/>
      <w:marTop w:val="0"/>
      <w:marBottom w:val="0"/>
      <w:divBdr>
        <w:top w:val="none" w:sz="0" w:space="0" w:color="auto"/>
        <w:left w:val="none" w:sz="0" w:space="0" w:color="auto"/>
        <w:bottom w:val="none" w:sz="0" w:space="0" w:color="auto"/>
        <w:right w:val="none" w:sz="0" w:space="0" w:color="auto"/>
      </w:divBdr>
    </w:div>
    <w:div w:id="1485856791">
      <w:bodyDiv w:val="1"/>
      <w:marLeft w:val="0"/>
      <w:marRight w:val="0"/>
      <w:marTop w:val="0"/>
      <w:marBottom w:val="0"/>
      <w:divBdr>
        <w:top w:val="none" w:sz="0" w:space="0" w:color="auto"/>
        <w:left w:val="none" w:sz="0" w:space="0" w:color="auto"/>
        <w:bottom w:val="none" w:sz="0" w:space="0" w:color="auto"/>
        <w:right w:val="none" w:sz="0" w:space="0" w:color="auto"/>
      </w:divBdr>
    </w:div>
    <w:div w:id="172552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286</Words>
  <Characters>1635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西井 章浩(nishii-akihiro)</dc:creator>
  <cp:keywords/>
  <dc:description/>
  <cp:lastModifiedBy>國立 知希</cp:lastModifiedBy>
  <cp:revision>15</cp:revision>
  <dcterms:created xsi:type="dcterms:W3CDTF">2020-09-09T07:24:00Z</dcterms:created>
  <dcterms:modified xsi:type="dcterms:W3CDTF">2025-02-12T06:00:00Z</dcterms:modified>
</cp:coreProperties>
</file>